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2C40" w14:textId="77777777" w:rsidR="0038208A" w:rsidRPr="00382CA3" w:rsidRDefault="0038208A" w:rsidP="0038208A">
      <w:pPr>
        <w:pStyle w:val="Heading3"/>
        <w:spacing w:line="360" w:lineRule="auto"/>
        <w:rPr>
          <w:lang w:val="en-US"/>
        </w:rPr>
      </w:pPr>
      <w:r w:rsidRPr="00382CA3">
        <w:rPr>
          <w:lang w:val="en-US"/>
        </w:rPr>
        <w:t xml:space="preserve">TERMS OF REFERENCE - </w:t>
      </w:r>
    </w:p>
    <w:p w14:paraId="7F6861D9" w14:textId="77777777" w:rsidR="0038208A" w:rsidRPr="00382CA3" w:rsidRDefault="0038208A" w:rsidP="0038208A">
      <w:pPr>
        <w:pStyle w:val="Heading3"/>
        <w:spacing w:line="360" w:lineRule="auto"/>
        <w:rPr>
          <w:lang w:val="en-US"/>
        </w:rPr>
      </w:pPr>
      <w:r w:rsidRPr="00382CA3">
        <w:rPr>
          <w:lang w:val="en-US"/>
        </w:rPr>
        <w:t xml:space="preserve">Short </w:t>
      </w:r>
      <w:r w:rsidR="00036A98" w:rsidRPr="00382CA3">
        <w:rPr>
          <w:lang w:val="en-US"/>
        </w:rPr>
        <w:t>t</w:t>
      </w:r>
      <w:r w:rsidRPr="00382CA3">
        <w:rPr>
          <w:lang w:val="en-US"/>
        </w:rPr>
        <w:t xml:space="preserve">erm </w:t>
      </w:r>
      <w:r w:rsidR="00036A98" w:rsidRPr="00382CA3">
        <w:rPr>
          <w:lang w:val="en-US"/>
        </w:rPr>
        <w:t>e</w:t>
      </w:r>
      <w:r w:rsidRPr="00382CA3">
        <w:rPr>
          <w:lang w:val="en-US"/>
        </w:rPr>
        <w:t xml:space="preserve">xpert </w:t>
      </w:r>
      <w:r w:rsidR="00036A98" w:rsidRPr="00382CA3">
        <w:rPr>
          <w:lang w:val="en-US"/>
        </w:rPr>
        <w:t>a</w:t>
      </w:r>
      <w:r w:rsidRPr="00382CA3">
        <w:rPr>
          <w:lang w:val="en-US"/>
        </w:rPr>
        <w:t>ssignment</w:t>
      </w:r>
    </w:p>
    <w:p w14:paraId="31432356" w14:textId="77777777" w:rsidR="0038208A" w:rsidRPr="00382CA3" w:rsidRDefault="0038208A" w:rsidP="0038208A">
      <w:pPr>
        <w:rPr>
          <w:rFonts w:ascii="Arial" w:hAnsi="Arial" w:cs="Arial"/>
        </w:rPr>
      </w:pPr>
    </w:p>
    <w:p w14:paraId="77AF56A2" w14:textId="77777777" w:rsidR="0038208A" w:rsidRPr="00382CA3" w:rsidRDefault="0038208A" w:rsidP="0038208A">
      <w:pPr>
        <w:jc w:val="center"/>
        <w:rPr>
          <w:rFonts w:ascii="Arial" w:hAnsi="Arial" w:cs="Arial"/>
          <w:sz w:val="24"/>
        </w:rPr>
      </w:pPr>
      <w:r w:rsidRPr="00382CA3">
        <w:rPr>
          <w:rFonts w:ascii="Arial" w:hAnsi="Arial" w:cs="Arial"/>
          <w:sz w:val="24"/>
        </w:rPr>
        <w:t>GIZ</w:t>
      </w:r>
    </w:p>
    <w:p w14:paraId="1C9B6E21" w14:textId="77777777" w:rsidR="0038208A" w:rsidRPr="00382CA3" w:rsidRDefault="0038208A" w:rsidP="0038208A">
      <w:pPr>
        <w:jc w:val="center"/>
        <w:rPr>
          <w:rFonts w:ascii="Arial" w:hAnsi="Arial" w:cs="Arial"/>
          <w:sz w:val="24"/>
        </w:rPr>
      </w:pPr>
      <w:r w:rsidRPr="00382CA3">
        <w:rPr>
          <w:rFonts w:ascii="Arial" w:hAnsi="Arial" w:cs="Arial"/>
          <w:sz w:val="24"/>
        </w:rPr>
        <w:t xml:space="preserve">Management of natural resources and safeguarding of ecosystem services for sustainable rural development in the South Caucasus (ECOserve)  </w:t>
      </w:r>
    </w:p>
    <w:p w14:paraId="11DCA369" w14:textId="356272A9" w:rsidR="0038208A" w:rsidRPr="00382CA3" w:rsidRDefault="0038208A" w:rsidP="0038208A">
      <w:pPr>
        <w:jc w:val="center"/>
        <w:rPr>
          <w:rFonts w:ascii="Arial" w:hAnsi="Arial" w:cs="Arial"/>
          <w:sz w:val="24"/>
        </w:rPr>
      </w:pPr>
      <w:r w:rsidRPr="00382CA3">
        <w:rPr>
          <w:rFonts w:ascii="Arial" w:hAnsi="Arial" w:cs="Arial"/>
          <w:sz w:val="24"/>
        </w:rPr>
        <w:t>PN 18.2062.0-00</w:t>
      </w:r>
      <w:r w:rsidR="00F9272D" w:rsidRPr="00382CA3">
        <w:rPr>
          <w:rFonts w:ascii="Arial" w:hAnsi="Arial" w:cs="Arial"/>
          <w:sz w:val="24"/>
        </w:rPr>
        <w:t>2</w:t>
      </w:r>
      <w:r w:rsidRPr="00382CA3">
        <w:rPr>
          <w:rFonts w:ascii="Arial" w:hAnsi="Arial" w:cs="Arial"/>
          <w:sz w:val="24"/>
        </w:rPr>
        <w:t>.00</w:t>
      </w:r>
    </w:p>
    <w:p w14:paraId="5875A831" w14:textId="77777777" w:rsidR="003C44CD" w:rsidRPr="00382CA3" w:rsidRDefault="003C44CD" w:rsidP="003C44CD">
      <w:pPr>
        <w:pBdr>
          <w:bottom w:val="single" w:sz="12" w:space="1" w:color="auto"/>
        </w:pBdr>
        <w:rPr>
          <w:rFonts w:ascii="Arial" w:hAnsi="Arial" w:cs="Arial"/>
        </w:rPr>
      </w:pPr>
    </w:p>
    <w:p w14:paraId="1D9F726C" w14:textId="77777777" w:rsidR="003C44CD" w:rsidRPr="00382CA3" w:rsidRDefault="00036A98" w:rsidP="003C44CD">
      <w:pPr>
        <w:rPr>
          <w:rFonts w:ascii="Arial" w:hAnsi="Arial" w:cs="Arial"/>
          <w:b/>
        </w:rPr>
      </w:pPr>
      <w:r w:rsidRPr="00382CA3">
        <w:rPr>
          <w:rFonts w:ascii="Arial" w:hAnsi="Arial" w:cs="Arial"/>
          <w:b/>
        </w:rPr>
        <w:t>OVERALL</w:t>
      </w:r>
      <w:r w:rsidR="003C44CD" w:rsidRPr="00382CA3">
        <w:rPr>
          <w:rFonts w:ascii="Arial" w:hAnsi="Arial" w:cs="Arial"/>
          <w:b/>
        </w:rPr>
        <w:t xml:space="preserve"> TASK:</w:t>
      </w:r>
    </w:p>
    <w:p w14:paraId="39BB5AAF" w14:textId="3D62FA85" w:rsidR="008D687D" w:rsidRPr="00382CA3" w:rsidRDefault="00C510F6" w:rsidP="003C44CD">
      <w:pPr>
        <w:rPr>
          <w:rStyle w:val="normaltextrun"/>
          <w:rFonts w:ascii="Arial" w:eastAsia="Times New Roman" w:hAnsi="Arial" w:cs="Arial"/>
          <w:lang w:val="en-GB"/>
        </w:rPr>
      </w:pPr>
      <w:r w:rsidRPr="00382CA3">
        <w:rPr>
          <w:rStyle w:val="normaltextrun"/>
          <w:rFonts w:ascii="Arial" w:eastAsia="Times New Roman" w:hAnsi="Arial" w:cs="Arial"/>
          <w:lang w:val="en-GB"/>
        </w:rPr>
        <w:t xml:space="preserve">The overall task of this assignment is to </w:t>
      </w:r>
      <w:r w:rsidR="0069204D" w:rsidRPr="00382CA3">
        <w:rPr>
          <w:rStyle w:val="normaltextrun"/>
          <w:rFonts w:ascii="Arial" w:eastAsia="Times New Roman" w:hAnsi="Arial" w:cs="Arial"/>
          <w:lang w:val="en-GB"/>
        </w:rPr>
        <w:t>d</w:t>
      </w:r>
      <w:r w:rsidRPr="00382CA3">
        <w:rPr>
          <w:rStyle w:val="normaltextrun"/>
          <w:rFonts w:ascii="Arial" w:eastAsia="Times New Roman" w:hAnsi="Arial" w:cs="Arial"/>
          <w:lang w:val="en-GB"/>
        </w:rPr>
        <w:t xml:space="preserve">evelop </w:t>
      </w:r>
      <w:r w:rsidR="008D687D" w:rsidRPr="00382CA3">
        <w:rPr>
          <w:rStyle w:val="normaltextrun"/>
          <w:rFonts w:ascii="Arial" w:eastAsia="Times New Roman" w:hAnsi="Arial" w:cs="Arial"/>
          <w:lang w:val="en-GB"/>
        </w:rPr>
        <w:t>Communication Plan, including brand identity and</w:t>
      </w:r>
      <w:r w:rsidR="002D1D7C" w:rsidRPr="00382CA3">
        <w:rPr>
          <w:rStyle w:val="normaltextrun"/>
          <w:rFonts w:ascii="Arial" w:eastAsia="Times New Roman" w:hAnsi="Arial" w:cs="Arial"/>
          <w:lang w:val="en-GB"/>
        </w:rPr>
        <w:t xml:space="preserve"> design</w:t>
      </w:r>
      <w:r w:rsidR="008D687D" w:rsidRPr="00382CA3">
        <w:rPr>
          <w:rStyle w:val="normaltextrun"/>
          <w:rFonts w:ascii="Arial" w:eastAsia="Times New Roman" w:hAnsi="Arial" w:cs="Arial"/>
          <w:lang w:val="en-GB"/>
        </w:rPr>
        <w:t xml:space="preserve"> promotional materials for the </w:t>
      </w:r>
      <w:r w:rsidR="009D23F8" w:rsidRPr="00382CA3">
        <w:rPr>
          <w:rStyle w:val="normaltextrun"/>
          <w:rFonts w:ascii="Arial" w:eastAsia="Times New Roman" w:hAnsi="Arial" w:cs="Arial"/>
          <w:lang w:val="en-GB"/>
        </w:rPr>
        <w:t xml:space="preserve">Program </w:t>
      </w:r>
      <w:r w:rsidR="0000291B" w:rsidRPr="00382CA3">
        <w:rPr>
          <w:rStyle w:val="normaltextrun"/>
          <w:rFonts w:ascii="Arial" w:eastAsia="Times New Roman" w:hAnsi="Arial" w:cs="Arial"/>
          <w:lang w:val="en-GB"/>
        </w:rPr>
        <w:t>Coordination Platform for Sustainable Management of RA’s Natural Fodder Areas.</w:t>
      </w:r>
    </w:p>
    <w:p w14:paraId="0B13DD84" w14:textId="77777777" w:rsidR="0044574B" w:rsidRPr="00382CA3" w:rsidRDefault="0044574B" w:rsidP="003C44CD">
      <w:pPr>
        <w:rPr>
          <w:rStyle w:val="normaltextrun"/>
          <w:rFonts w:ascii="Arial" w:eastAsia="Times New Roman" w:hAnsi="Arial" w:cs="Arial"/>
          <w:lang w:val="en-GB"/>
        </w:rPr>
      </w:pPr>
    </w:p>
    <w:p w14:paraId="44004104" w14:textId="2D6A5EEB" w:rsidR="003C44CD" w:rsidRPr="00382CA3" w:rsidRDefault="005361F0" w:rsidP="00036A98">
      <w:pPr>
        <w:pStyle w:val="ListParagraph"/>
        <w:numPr>
          <w:ilvl w:val="0"/>
          <w:numId w:val="1"/>
        </w:numPr>
        <w:rPr>
          <w:rFonts w:ascii="Arial" w:hAnsi="Arial" w:cs="Arial"/>
          <w:b/>
        </w:rPr>
      </w:pPr>
      <w:r w:rsidRPr="00382CA3">
        <w:rPr>
          <w:rFonts w:ascii="Arial" w:hAnsi="Arial" w:cs="Arial"/>
          <w:b/>
        </w:rPr>
        <w:t xml:space="preserve">BRIEF DESCRIPTION OF THE PROGRAMME </w:t>
      </w:r>
    </w:p>
    <w:p w14:paraId="0284902E" w14:textId="77777777" w:rsidR="00036A98" w:rsidRPr="00382CA3" w:rsidRDefault="00036A98" w:rsidP="00AD544B">
      <w:pPr>
        <w:pStyle w:val="paragraph"/>
        <w:spacing w:before="0" w:beforeAutospacing="0" w:after="0" w:afterAutospacing="0"/>
        <w:jc w:val="both"/>
        <w:textAlignment w:val="baseline"/>
        <w:rPr>
          <w:rStyle w:val="normaltextrun"/>
          <w:rFonts w:ascii="Arial" w:hAnsi="Arial" w:cs="Arial"/>
          <w:sz w:val="22"/>
          <w:szCs w:val="22"/>
          <w:lang w:val="en-GB"/>
        </w:rPr>
      </w:pPr>
      <w:r w:rsidRPr="00382CA3">
        <w:rPr>
          <w:rStyle w:val="normaltextrun"/>
          <w:rFonts w:ascii="Arial" w:hAnsi="Arial" w:cs="Arial"/>
          <w:sz w:val="22"/>
          <w:szCs w:val="22"/>
          <w:lang w:val="en-GB"/>
        </w:rPr>
        <w:t>ECOserve is an environmental programme led by the Governments of Armenia, Azerbaijan and Georgia. It is financed by the German Federal Government and implemented by </w:t>
      </w:r>
      <w:r w:rsidRPr="00382CA3">
        <w:rPr>
          <w:rStyle w:val="normaltextrun"/>
          <w:rFonts w:ascii="Arial" w:hAnsi="Arial" w:cs="Arial"/>
          <w:i/>
          <w:sz w:val="22"/>
          <w:szCs w:val="22"/>
        </w:rPr>
        <w:t>Deutsche Gesellschaft </w:t>
      </w:r>
      <w:proofErr w:type="spellStart"/>
      <w:r w:rsidRPr="00382CA3">
        <w:rPr>
          <w:rStyle w:val="spellingerror"/>
          <w:rFonts w:ascii="Arial" w:hAnsi="Arial" w:cs="Arial"/>
          <w:i/>
          <w:sz w:val="22"/>
          <w:szCs w:val="22"/>
        </w:rPr>
        <w:t>für</w:t>
      </w:r>
      <w:proofErr w:type="spellEnd"/>
      <w:r w:rsidRPr="00382CA3">
        <w:rPr>
          <w:rStyle w:val="normaltextrun"/>
          <w:rFonts w:ascii="Arial" w:hAnsi="Arial" w:cs="Arial"/>
          <w:i/>
          <w:sz w:val="22"/>
          <w:szCs w:val="22"/>
        </w:rPr>
        <w:t> </w:t>
      </w:r>
      <w:proofErr w:type="spellStart"/>
      <w:r w:rsidRPr="00382CA3">
        <w:rPr>
          <w:rStyle w:val="spellingerror"/>
          <w:rFonts w:ascii="Arial" w:hAnsi="Arial" w:cs="Arial"/>
          <w:i/>
          <w:sz w:val="22"/>
          <w:szCs w:val="22"/>
        </w:rPr>
        <w:t>internationale</w:t>
      </w:r>
      <w:proofErr w:type="spellEnd"/>
      <w:r w:rsidRPr="00382CA3">
        <w:rPr>
          <w:rStyle w:val="normaltextrun"/>
          <w:rFonts w:ascii="Arial" w:hAnsi="Arial" w:cs="Arial"/>
          <w:i/>
          <w:sz w:val="22"/>
          <w:szCs w:val="22"/>
        </w:rPr>
        <w:t> </w:t>
      </w:r>
      <w:proofErr w:type="spellStart"/>
      <w:r w:rsidRPr="00382CA3">
        <w:rPr>
          <w:rStyle w:val="normaltextrun"/>
          <w:rFonts w:ascii="Arial" w:hAnsi="Arial" w:cs="Arial"/>
          <w:i/>
          <w:sz w:val="22"/>
          <w:szCs w:val="22"/>
        </w:rPr>
        <w:t>Zusammenarbeit</w:t>
      </w:r>
      <w:proofErr w:type="spellEnd"/>
      <w:r w:rsidRPr="00382CA3">
        <w:rPr>
          <w:rStyle w:val="normaltextrun"/>
          <w:rFonts w:ascii="Arial" w:hAnsi="Arial" w:cs="Arial"/>
          <w:i/>
          <w:sz w:val="22"/>
          <w:szCs w:val="22"/>
        </w:rPr>
        <w:t> </w:t>
      </w:r>
      <w:r w:rsidRPr="00382CA3">
        <w:rPr>
          <w:rStyle w:val="normaltextrun"/>
          <w:rFonts w:ascii="Arial" w:hAnsi="Arial" w:cs="Arial"/>
          <w:sz w:val="22"/>
          <w:szCs w:val="22"/>
          <w:lang w:val="en-GB"/>
        </w:rPr>
        <w:t>(GIZ) GmbH. ECOserve follows a regional approach by working with all three countries of the South Caucasus. </w:t>
      </w:r>
    </w:p>
    <w:p w14:paraId="73C20900" w14:textId="6670C4DF" w:rsidR="00E46D90" w:rsidRPr="00382CA3" w:rsidRDefault="00F9272D" w:rsidP="00AD544B">
      <w:pPr>
        <w:adjustRightInd w:val="0"/>
        <w:spacing w:after="60" w:line="240" w:lineRule="auto"/>
        <w:jc w:val="both"/>
        <w:rPr>
          <w:rStyle w:val="normaltextrun"/>
          <w:rFonts w:ascii="Arial" w:eastAsia="Times New Roman" w:hAnsi="Arial" w:cs="Arial"/>
        </w:rPr>
      </w:pPr>
      <w:r w:rsidRPr="00382CA3">
        <w:rPr>
          <w:rFonts w:ascii="Arial" w:eastAsia="Arial" w:hAnsi="Arial" w:cs="Arial"/>
          <w:lang w:val="en-GB"/>
        </w:rPr>
        <w:t xml:space="preserve">The objective of ECOserve in Armenia is to improve the preconditions for the </w:t>
      </w:r>
      <w:r w:rsidR="002103FA" w:rsidRPr="00382CA3">
        <w:rPr>
          <w:rFonts w:ascii="Arial" w:eastAsia="Arial" w:hAnsi="Arial" w:cs="Arial"/>
          <w:lang w:val="en-GB"/>
        </w:rPr>
        <w:t xml:space="preserve">sustainable management and use of natural resources. </w:t>
      </w:r>
      <w:r w:rsidR="002103FA" w:rsidRPr="00382CA3">
        <w:rPr>
          <w:rFonts w:ascii="Arial" w:hAnsi="Arial" w:cs="Arial"/>
          <w:lang w:val="en-GB"/>
        </w:rPr>
        <w:t xml:space="preserve"> </w:t>
      </w:r>
      <w:r w:rsidRPr="00382CA3">
        <w:rPr>
          <w:rFonts w:ascii="Arial" w:eastAsia="Arial" w:hAnsi="Arial" w:cs="Arial"/>
          <w:lang w:val="en-GB"/>
        </w:rPr>
        <w:t xml:space="preserve">In Armenia, </w:t>
      </w:r>
      <w:r w:rsidR="002103FA" w:rsidRPr="00382CA3">
        <w:rPr>
          <w:rFonts w:ascii="Arial" w:eastAsia="Arial" w:hAnsi="Arial" w:cs="Arial"/>
          <w:lang w:val="en-GB"/>
        </w:rPr>
        <w:t xml:space="preserve">the main </w:t>
      </w:r>
      <w:r w:rsidRPr="00382CA3">
        <w:rPr>
          <w:rFonts w:ascii="Arial" w:eastAsia="Arial" w:hAnsi="Arial" w:cs="Arial"/>
          <w:lang w:val="en-GB"/>
        </w:rPr>
        <w:t xml:space="preserve">partners of the programme are the Ministry of </w:t>
      </w:r>
      <w:r w:rsidRPr="00382CA3">
        <w:rPr>
          <w:rStyle w:val="normaltextrun"/>
          <w:rFonts w:ascii="Arial" w:eastAsia="Times New Roman" w:hAnsi="Arial" w:cs="Arial"/>
        </w:rPr>
        <w:t xml:space="preserve">Territorial Administration and </w:t>
      </w:r>
      <w:r w:rsidR="002103FA" w:rsidRPr="00382CA3">
        <w:rPr>
          <w:rStyle w:val="normaltextrun"/>
          <w:rFonts w:ascii="Arial" w:eastAsia="Times New Roman" w:hAnsi="Arial" w:cs="Arial"/>
        </w:rPr>
        <w:t>Infrastructure </w:t>
      </w:r>
      <w:r w:rsidRPr="00382CA3">
        <w:rPr>
          <w:rStyle w:val="normaltextrun"/>
          <w:rFonts w:ascii="Arial" w:eastAsia="Times New Roman" w:hAnsi="Arial" w:cs="Arial"/>
        </w:rPr>
        <w:t>(</w:t>
      </w:r>
      <w:proofErr w:type="spellStart"/>
      <w:r w:rsidRPr="00382CA3">
        <w:rPr>
          <w:rStyle w:val="normaltextrun"/>
          <w:rFonts w:ascii="Arial" w:eastAsia="Times New Roman" w:hAnsi="Arial" w:cs="Arial"/>
        </w:rPr>
        <w:t>MoTA</w:t>
      </w:r>
      <w:r w:rsidR="002103FA" w:rsidRPr="00382CA3">
        <w:rPr>
          <w:rStyle w:val="normaltextrun"/>
          <w:rFonts w:ascii="Arial" w:eastAsia="Times New Roman" w:hAnsi="Arial" w:cs="Arial"/>
        </w:rPr>
        <w:t>I</w:t>
      </w:r>
      <w:proofErr w:type="spellEnd"/>
      <w:r w:rsidRPr="00382CA3">
        <w:rPr>
          <w:rStyle w:val="normaltextrun"/>
          <w:rFonts w:ascii="Arial" w:eastAsia="Times New Roman" w:hAnsi="Arial" w:cs="Arial"/>
        </w:rPr>
        <w:t>) (</w:t>
      </w:r>
      <w:r w:rsidR="00CC7F75" w:rsidRPr="00382CA3">
        <w:rPr>
          <w:rStyle w:val="normaltextrun"/>
          <w:rFonts w:ascii="Arial" w:eastAsia="Times New Roman" w:hAnsi="Arial" w:cs="Arial"/>
        </w:rPr>
        <w:t>political partner</w:t>
      </w:r>
      <w:r w:rsidRPr="00382CA3">
        <w:rPr>
          <w:rStyle w:val="normaltextrun"/>
          <w:rFonts w:ascii="Arial" w:eastAsia="Times New Roman" w:hAnsi="Arial" w:cs="Arial"/>
        </w:rPr>
        <w:t>), th</w:t>
      </w:r>
      <w:r w:rsidR="00283948" w:rsidRPr="00382CA3">
        <w:rPr>
          <w:rStyle w:val="normaltextrun"/>
          <w:rFonts w:ascii="Arial" w:eastAsia="Times New Roman" w:hAnsi="Arial" w:cs="Arial"/>
        </w:rPr>
        <w:t>e Ministry of Environment (</w:t>
      </w:r>
      <w:proofErr w:type="spellStart"/>
      <w:r w:rsidR="00283948" w:rsidRPr="00382CA3">
        <w:rPr>
          <w:rStyle w:val="normaltextrun"/>
          <w:rFonts w:ascii="Arial" w:eastAsia="Times New Roman" w:hAnsi="Arial" w:cs="Arial"/>
        </w:rPr>
        <w:t>MoENV</w:t>
      </w:r>
      <w:proofErr w:type="spellEnd"/>
      <w:r w:rsidRPr="00382CA3">
        <w:rPr>
          <w:rStyle w:val="normaltextrun"/>
          <w:rFonts w:ascii="Arial" w:eastAsia="Times New Roman" w:hAnsi="Arial" w:cs="Arial"/>
        </w:rPr>
        <w:t>)</w:t>
      </w:r>
      <w:r w:rsidR="00FE4FA4" w:rsidRPr="00382CA3">
        <w:rPr>
          <w:rStyle w:val="normaltextrun"/>
          <w:rFonts w:ascii="Arial" w:eastAsia="Times New Roman" w:hAnsi="Arial" w:cs="Arial"/>
        </w:rPr>
        <w:t>,</w:t>
      </w:r>
      <w:r w:rsidRPr="00382CA3">
        <w:rPr>
          <w:rStyle w:val="normaltextrun"/>
          <w:rFonts w:ascii="Arial" w:eastAsia="Times New Roman" w:hAnsi="Arial" w:cs="Arial"/>
        </w:rPr>
        <w:t xml:space="preserve"> and the Ministry of Economy (</w:t>
      </w:r>
      <w:proofErr w:type="spellStart"/>
      <w:r w:rsidRPr="00382CA3">
        <w:rPr>
          <w:rStyle w:val="normaltextrun"/>
          <w:rFonts w:ascii="Arial" w:eastAsia="Times New Roman" w:hAnsi="Arial" w:cs="Arial"/>
        </w:rPr>
        <w:t>MoE</w:t>
      </w:r>
      <w:proofErr w:type="spellEnd"/>
      <w:r w:rsidRPr="00382CA3">
        <w:rPr>
          <w:rStyle w:val="normaltextrun"/>
          <w:rFonts w:ascii="Arial" w:eastAsia="Times New Roman" w:hAnsi="Arial" w:cs="Arial"/>
        </w:rPr>
        <w:t>).</w:t>
      </w:r>
      <w:r w:rsidR="00FE4FA4" w:rsidRPr="00382CA3">
        <w:rPr>
          <w:rStyle w:val="normaltextrun"/>
          <w:rFonts w:ascii="Arial" w:eastAsia="Times New Roman" w:hAnsi="Arial" w:cs="Arial"/>
        </w:rPr>
        <w:t xml:space="preserve"> </w:t>
      </w:r>
    </w:p>
    <w:p w14:paraId="58A725DE" w14:textId="70F98EFF" w:rsidR="003755C8" w:rsidRPr="00382CA3" w:rsidRDefault="00601AEC" w:rsidP="00C47F16">
      <w:pPr>
        <w:spacing w:after="0" w:line="240" w:lineRule="auto"/>
        <w:jc w:val="both"/>
        <w:textAlignment w:val="baseline"/>
        <w:rPr>
          <w:rStyle w:val="normaltextrun"/>
          <w:rFonts w:ascii="Arial" w:eastAsia="Times New Roman" w:hAnsi="Arial" w:cs="Arial"/>
        </w:rPr>
      </w:pPr>
      <w:r w:rsidRPr="00382CA3">
        <w:rPr>
          <w:rStyle w:val="normaltextrun"/>
          <w:rFonts w:ascii="Arial" w:eastAsia="Times New Roman" w:hAnsi="Arial" w:cs="Arial"/>
        </w:rPr>
        <w:t>In Armenia the ECOserve </w:t>
      </w:r>
      <w:proofErr w:type="spellStart"/>
      <w:r w:rsidRPr="00382CA3">
        <w:rPr>
          <w:rStyle w:val="normaltextrun"/>
          <w:rFonts w:ascii="Arial" w:eastAsia="Times New Roman" w:hAnsi="Arial" w:cs="Arial"/>
        </w:rPr>
        <w:t>programme</w:t>
      </w:r>
      <w:proofErr w:type="spellEnd"/>
      <w:r w:rsidRPr="00382CA3">
        <w:rPr>
          <w:rStyle w:val="normaltextrun"/>
          <w:rFonts w:ascii="Arial" w:eastAsia="Times New Roman" w:hAnsi="Arial" w:cs="Arial"/>
        </w:rPr>
        <w:t xml:space="preserve"> focuses on sustainable pasture management and energy efficiency measures for rural households.  </w:t>
      </w:r>
      <w:r w:rsidRPr="00382CA3">
        <w:rPr>
          <w:rStyle w:val="normaltextrun"/>
          <w:rFonts w:ascii="Arial" w:eastAsia="Times New Roman" w:hAnsi="Arial" w:cs="Arial"/>
          <w:lang w:val="en-GB"/>
        </w:rPr>
        <w:t> </w:t>
      </w:r>
    </w:p>
    <w:p w14:paraId="30EFC400" w14:textId="0BC0195E" w:rsidR="00382CA3" w:rsidRPr="00382CA3" w:rsidRDefault="00382CA3" w:rsidP="00C47F16">
      <w:pPr>
        <w:spacing w:after="0" w:line="240" w:lineRule="auto"/>
        <w:jc w:val="both"/>
        <w:textAlignment w:val="baseline"/>
        <w:rPr>
          <w:rStyle w:val="normaltextrun"/>
          <w:rFonts w:ascii="Arial" w:eastAsia="Times New Roman" w:hAnsi="Arial" w:cs="Arial"/>
          <w:lang w:val="en-GB"/>
        </w:rPr>
      </w:pPr>
      <w:r w:rsidRPr="00382CA3">
        <w:rPr>
          <w:rStyle w:val="normaltextrun"/>
          <w:rFonts w:ascii="Arial" w:eastAsia="Times New Roman" w:hAnsi="Arial" w:cs="Arial"/>
          <w:lang w:val="en-GB"/>
        </w:rPr>
        <w:t>Natural fodder areas of Armenia - the pastures and grasslands, are a vital resource for cattle farming and have significant value in terms of biodiversity and providing diverse ecosystem services. The natural fodder areas occupy around 39 percent of the RA territory and around 57 percent of agricultural lands.</w:t>
      </w:r>
    </w:p>
    <w:p w14:paraId="3C4C64A3" w14:textId="59BD9C07" w:rsidR="00382CA3" w:rsidRPr="00382CA3" w:rsidRDefault="00382CA3" w:rsidP="00C47F16">
      <w:pPr>
        <w:spacing w:after="0" w:line="240" w:lineRule="auto"/>
        <w:jc w:val="both"/>
        <w:textAlignment w:val="baseline"/>
        <w:rPr>
          <w:rStyle w:val="normaltextrun"/>
          <w:rFonts w:ascii="Arial" w:eastAsia="Times New Roman" w:hAnsi="Arial" w:cs="Arial"/>
        </w:rPr>
      </w:pPr>
      <w:r w:rsidRPr="00382CA3">
        <w:rPr>
          <w:rStyle w:val="normaltextrun"/>
          <w:rFonts w:ascii="Arial" w:eastAsia="Times New Roman" w:hAnsi="Arial" w:cs="Arial"/>
          <w:lang w:val="en-GB"/>
        </w:rPr>
        <w:t>Cattle farming is one of the strategic directions of agricultural development in the Republic of Armenia. The issue of fodder provision is yet another vital pre-condition for the development of the given area, which is sustained mainly through natural fodder areas in Armenia.</w:t>
      </w:r>
    </w:p>
    <w:p w14:paraId="5B7D4CD6" w14:textId="4A6B589F" w:rsidR="00382CA3" w:rsidRPr="00382CA3" w:rsidRDefault="003755C8" w:rsidP="00C47F16">
      <w:pPr>
        <w:pStyle w:val="ListParagraph"/>
        <w:ind w:left="0"/>
        <w:jc w:val="both"/>
        <w:rPr>
          <w:rFonts w:ascii="Arial" w:eastAsia="Arial" w:hAnsi="Arial" w:cs="Arial"/>
          <w:lang w:val="en-GB"/>
        </w:rPr>
      </w:pPr>
      <w:r w:rsidRPr="00382CA3">
        <w:rPr>
          <w:rStyle w:val="normaltextrun"/>
          <w:rFonts w:ascii="Arial" w:eastAsia="Times New Roman" w:hAnsi="Arial" w:cs="Arial"/>
          <w:lang w:val="en-GB"/>
        </w:rPr>
        <w:t xml:space="preserve">Taking as a basis lasting cooperation between partner organizations (Strategic Development Agency, </w:t>
      </w:r>
      <w:r w:rsidR="00AD544B">
        <w:rPr>
          <w:rStyle w:val="normaltextrun"/>
          <w:rFonts w:ascii="Arial" w:eastAsia="Times New Roman" w:hAnsi="Arial" w:cs="Arial"/>
          <w:lang w:val="en-GB"/>
        </w:rPr>
        <w:t>WB-</w:t>
      </w:r>
      <w:proofErr w:type="spellStart"/>
      <w:r w:rsidR="00AD544B">
        <w:rPr>
          <w:rStyle w:val="normaltextrun"/>
          <w:rFonts w:ascii="Arial" w:eastAsia="Times New Roman" w:hAnsi="Arial" w:cs="Arial"/>
          <w:lang w:val="en-GB"/>
        </w:rPr>
        <w:t>MoE</w:t>
      </w:r>
      <w:proofErr w:type="spellEnd"/>
      <w:r w:rsidR="00AD544B">
        <w:rPr>
          <w:rStyle w:val="normaltextrun"/>
          <w:rFonts w:ascii="Arial" w:eastAsia="Times New Roman" w:hAnsi="Arial" w:cs="Arial"/>
          <w:lang w:val="en-GB"/>
        </w:rPr>
        <w:t xml:space="preserve"> CARMAC </w:t>
      </w:r>
      <w:proofErr w:type="spellStart"/>
      <w:r w:rsidR="00AD544B">
        <w:rPr>
          <w:rStyle w:val="normaltextrun"/>
          <w:rFonts w:ascii="Arial" w:eastAsia="Times New Roman" w:hAnsi="Arial" w:cs="Arial"/>
          <w:lang w:val="en-GB"/>
        </w:rPr>
        <w:t>project</w:t>
      </w:r>
      <w:r w:rsidR="00960517">
        <w:rPr>
          <w:rStyle w:val="normaltextrun"/>
          <w:rFonts w:ascii="Arial" w:eastAsia="Times New Roman" w:hAnsi="Arial" w:cs="Arial"/>
          <w:lang w:val="en-GB"/>
        </w:rPr>
        <w:t>GIZ</w:t>
      </w:r>
      <w:proofErr w:type="spellEnd"/>
      <w:r w:rsidRPr="00382CA3">
        <w:rPr>
          <w:rStyle w:val="normaltextrun"/>
          <w:rFonts w:ascii="Arial" w:eastAsia="Times New Roman" w:hAnsi="Arial" w:cs="Arial"/>
          <w:lang w:val="en-GB"/>
        </w:rPr>
        <w:t>,</w:t>
      </w:r>
      <w:r w:rsidR="006D1E7C" w:rsidRPr="00382CA3">
        <w:rPr>
          <w:rStyle w:val="normaltextrun"/>
          <w:rFonts w:ascii="Arial" w:eastAsia="Times New Roman" w:hAnsi="Arial" w:cs="Arial"/>
        </w:rPr>
        <w:t xml:space="preserve"> and others</w:t>
      </w:r>
      <w:r w:rsidRPr="00382CA3">
        <w:rPr>
          <w:rStyle w:val="normaltextrun"/>
          <w:rFonts w:ascii="Arial" w:eastAsia="Times New Roman" w:hAnsi="Arial" w:cs="Arial"/>
          <w:lang w:val="en-GB"/>
        </w:rPr>
        <w:t>) in the mentioned area, as well as the implementation of numerous community development projects in Armenia over the recent years, to strengthen targeted cooperation and ties between partners, on 2018 “Program Coordination Platform for Sustainable Management of RA’s Natural Fodder Areas: Pastures and Grasslands”</w:t>
      </w:r>
      <w:r w:rsidR="006D1E7C" w:rsidRPr="00382CA3">
        <w:rPr>
          <w:rStyle w:val="normaltextrun"/>
          <w:rFonts w:ascii="Arial" w:eastAsia="Times New Roman" w:hAnsi="Arial" w:cs="Arial"/>
        </w:rPr>
        <w:t xml:space="preserve"> </w:t>
      </w:r>
      <w:r w:rsidR="006D1E7C" w:rsidRPr="00382CA3">
        <w:rPr>
          <w:rStyle w:val="normaltextrun"/>
          <w:rFonts w:ascii="Arial" w:eastAsia="Times New Roman" w:hAnsi="Arial" w:cs="Arial"/>
          <w:lang w:val="en-GB"/>
        </w:rPr>
        <w:t>(hereinafter</w:t>
      </w:r>
      <w:r w:rsidR="006D1E7C" w:rsidRPr="00382CA3">
        <w:rPr>
          <w:rFonts w:ascii="Arial" w:eastAsia="Arial" w:hAnsi="Arial" w:cs="Arial"/>
          <w:lang w:val="en-GB"/>
        </w:rPr>
        <w:t xml:space="preserve"> Platform</w:t>
      </w:r>
      <w:r w:rsidR="006D1E7C" w:rsidRPr="00382CA3">
        <w:rPr>
          <w:rFonts w:ascii="Arial" w:eastAsia="Arial" w:hAnsi="Arial" w:cs="Arial"/>
        </w:rPr>
        <w:t xml:space="preserve">) </w:t>
      </w:r>
      <w:r w:rsidRPr="00382CA3">
        <w:rPr>
          <w:rFonts w:ascii="Arial" w:eastAsia="Arial" w:hAnsi="Arial" w:cs="Arial"/>
          <w:lang w:val="en-GB"/>
        </w:rPr>
        <w:t>has been established, aiming to further improve coordination, exchange and cooperation in that sphere. Stakeholders from governmental, academic, international organizations and NGOs are involved during the works of the Platform.</w:t>
      </w:r>
    </w:p>
    <w:p w14:paraId="782C7022" w14:textId="77777777" w:rsidR="002D1D7C" w:rsidRPr="00C90681" w:rsidRDefault="002D1D7C" w:rsidP="00C90681">
      <w:pPr>
        <w:rPr>
          <w:rFonts w:ascii="Arial" w:hAnsi="Arial" w:cs="Arial"/>
          <w:b/>
        </w:rPr>
      </w:pPr>
    </w:p>
    <w:p w14:paraId="674D1415" w14:textId="107F3209" w:rsidR="003C44CD" w:rsidRPr="00382CA3" w:rsidRDefault="003C44CD" w:rsidP="00036A98">
      <w:pPr>
        <w:pStyle w:val="ListParagraph"/>
        <w:numPr>
          <w:ilvl w:val="0"/>
          <w:numId w:val="1"/>
        </w:numPr>
        <w:rPr>
          <w:rFonts w:ascii="Arial" w:hAnsi="Arial" w:cs="Arial"/>
          <w:b/>
        </w:rPr>
      </w:pPr>
      <w:r w:rsidRPr="00382CA3">
        <w:rPr>
          <w:rFonts w:ascii="Arial" w:hAnsi="Arial" w:cs="Arial"/>
          <w:b/>
        </w:rPr>
        <w:lastRenderedPageBreak/>
        <w:t>OBJECTIVE</w:t>
      </w:r>
    </w:p>
    <w:p w14:paraId="56356B3C" w14:textId="1333AFF2" w:rsidR="002D1D7C" w:rsidRPr="00382CA3" w:rsidRDefault="002D1D7C" w:rsidP="0000291B">
      <w:pPr>
        <w:pStyle w:val="CommentText"/>
        <w:rPr>
          <w:rStyle w:val="normaltextrun"/>
          <w:rFonts w:ascii="Arial" w:eastAsiaTheme="minorHAnsi" w:hAnsi="Arial" w:cs="Arial"/>
          <w:color w:val="000000"/>
          <w:sz w:val="22"/>
          <w:szCs w:val="22"/>
          <w:shd w:val="clear" w:color="auto" w:fill="FFFFFF"/>
          <w:lang w:val="en-GB" w:eastAsia="en-US"/>
        </w:rPr>
      </w:pPr>
      <w:r w:rsidRPr="00382CA3">
        <w:rPr>
          <w:rStyle w:val="normaltextrun"/>
          <w:rFonts w:ascii="Arial" w:eastAsiaTheme="minorHAnsi" w:hAnsi="Arial" w:cs="Arial"/>
          <w:color w:val="000000"/>
          <w:sz w:val="22"/>
          <w:szCs w:val="22"/>
          <w:shd w:val="clear" w:color="auto" w:fill="FFFFFF"/>
          <w:lang w:val="en-GB" w:eastAsia="en-US"/>
        </w:rPr>
        <w:t>The objective of the consultancy is the development of a coherent communication plan for</w:t>
      </w:r>
      <w:r w:rsidR="0000291B" w:rsidRPr="00382CA3">
        <w:rPr>
          <w:rStyle w:val="normaltextrun"/>
          <w:rFonts w:ascii="Arial" w:eastAsiaTheme="minorHAnsi" w:hAnsi="Arial" w:cs="Arial"/>
          <w:color w:val="000000"/>
          <w:sz w:val="22"/>
          <w:szCs w:val="22"/>
          <w:shd w:val="clear" w:color="auto" w:fill="FFFFFF"/>
          <w:lang w:val="en-GB" w:eastAsia="en-US"/>
        </w:rPr>
        <w:t xml:space="preserve"> the Platform</w:t>
      </w:r>
      <w:r w:rsidRPr="00382CA3">
        <w:rPr>
          <w:rStyle w:val="normaltextrun"/>
          <w:rFonts w:ascii="Arial" w:eastAsiaTheme="minorHAnsi" w:hAnsi="Arial" w:cs="Arial"/>
          <w:color w:val="000000"/>
          <w:sz w:val="22"/>
          <w:szCs w:val="22"/>
          <w:shd w:val="clear" w:color="auto" w:fill="FFFFFF"/>
          <w:lang w:val="en-GB" w:eastAsia="en-US"/>
        </w:rPr>
        <w:t>, including the brand identity and design of different promotional materials\templates</w:t>
      </w:r>
      <w:r w:rsidR="00F912CF" w:rsidRPr="00382CA3">
        <w:rPr>
          <w:rStyle w:val="normaltextrun"/>
          <w:rFonts w:ascii="Arial" w:eastAsiaTheme="minorHAnsi" w:hAnsi="Arial" w:cs="Arial"/>
          <w:color w:val="000000"/>
          <w:sz w:val="22"/>
          <w:szCs w:val="22"/>
          <w:shd w:val="clear" w:color="auto" w:fill="FFFFFF"/>
          <w:lang w:val="en-GB" w:eastAsia="en-US"/>
        </w:rPr>
        <w:t xml:space="preserve"> in cooperation with ECOserve programme and P</w:t>
      </w:r>
      <w:r w:rsidR="0000291B" w:rsidRPr="00382CA3">
        <w:rPr>
          <w:rStyle w:val="normaltextrun"/>
          <w:rFonts w:ascii="Arial" w:eastAsiaTheme="minorHAnsi" w:hAnsi="Arial" w:cs="Arial"/>
          <w:color w:val="000000"/>
          <w:sz w:val="22"/>
          <w:szCs w:val="22"/>
          <w:shd w:val="clear" w:color="auto" w:fill="FFFFFF"/>
          <w:lang w:val="en-GB" w:eastAsia="en-US"/>
        </w:rPr>
        <w:t>latform</w:t>
      </w:r>
      <w:r w:rsidR="00F912CF" w:rsidRPr="00382CA3">
        <w:rPr>
          <w:rStyle w:val="normaltextrun"/>
          <w:rFonts w:ascii="Arial" w:eastAsiaTheme="minorHAnsi" w:hAnsi="Arial" w:cs="Arial"/>
          <w:color w:val="000000"/>
          <w:sz w:val="22"/>
          <w:szCs w:val="22"/>
          <w:shd w:val="clear" w:color="auto" w:fill="FFFFFF"/>
          <w:lang w:val="en-GB" w:eastAsia="en-US"/>
        </w:rPr>
        <w:t xml:space="preserve"> </w:t>
      </w:r>
      <w:r w:rsidR="00AD544B">
        <w:rPr>
          <w:rStyle w:val="normaltextrun"/>
          <w:rFonts w:ascii="Arial" w:eastAsiaTheme="minorHAnsi" w:hAnsi="Arial" w:cs="Arial"/>
          <w:color w:val="000000"/>
          <w:sz w:val="22"/>
          <w:szCs w:val="22"/>
          <w:shd w:val="clear" w:color="auto" w:fill="FFFFFF"/>
          <w:lang w:val="en-GB" w:eastAsia="en-US"/>
        </w:rPr>
        <w:t>parties</w:t>
      </w:r>
      <w:r w:rsidR="00F912CF" w:rsidRPr="00382CA3">
        <w:rPr>
          <w:rStyle w:val="normaltextrun"/>
          <w:rFonts w:ascii="Arial" w:eastAsiaTheme="minorHAnsi" w:hAnsi="Arial" w:cs="Arial"/>
          <w:color w:val="000000"/>
          <w:sz w:val="22"/>
          <w:szCs w:val="22"/>
          <w:shd w:val="clear" w:color="auto" w:fill="FFFFFF"/>
          <w:lang w:val="en-GB" w:eastAsia="en-US"/>
        </w:rPr>
        <w:t xml:space="preserve">. </w:t>
      </w:r>
    </w:p>
    <w:p w14:paraId="406FEA2D" w14:textId="77777777" w:rsidR="007779B4" w:rsidRPr="00382CA3" w:rsidRDefault="007779B4" w:rsidP="007779B4">
      <w:pPr>
        <w:jc w:val="both"/>
        <w:rPr>
          <w:rFonts w:ascii="Arial" w:hAnsi="Arial" w:cs="Arial"/>
          <w:b/>
        </w:rPr>
      </w:pPr>
    </w:p>
    <w:p w14:paraId="57C7636C" w14:textId="77777777" w:rsidR="003C44CD" w:rsidRPr="00382CA3" w:rsidRDefault="003C44CD" w:rsidP="00B46F03">
      <w:pPr>
        <w:pStyle w:val="ListParagraph"/>
        <w:numPr>
          <w:ilvl w:val="0"/>
          <w:numId w:val="1"/>
        </w:numPr>
        <w:rPr>
          <w:rFonts w:ascii="Arial" w:hAnsi="Arial" w:cs="Arial"/>
          <w:b/>
        </w:rPr>
      </w:pPr>
      <w:r w:rsidRPr="00382CA3">
        <w:rPr>
          <w:rFonts w:ascii="Arial" w:hAnsi="Arial" w:cs="Arial"/>
          <w:b/>
        </w:rPr>
        <w:t>TASKS, RESPONSIBILITIES AND SCHEDULE</w:t>
      </w:r>
    </w:p>
    <w:p w14:paraId="173E0E8A" w14:textId="575B045B" w:rsidR="003C44CD" w:rsidRPr="00382CA3" w:rsidRDefault="003C44CD" w:rsidP="00267CCA">
      <w:pPr>
        <w:spacing w:line="240" w:lineRule="auto"/>
        <w:jc w:val="both"/>
        <w:rPr>
          <w:rFonts w:ascii="Arial" w:hAnsi="Arial" w:cs="Arial"/>
        </w:rPr>
      </w:pPr>
      <w:r w:rsidRPr="00382CA3">
        <w:rPr>
          <w:rFonts w:ascii="Arial" w:hAnsi="Arial" w:cs="Arial"/>
        </w:rPr>
        <w:t xml:space="preserve">The </w:t>
      </w:r>
      <w:r w:rsidR="00B46F03" w:rsidRPr="00382CA3">
        <w:rPr>
          <w:rFonts w:ascii="Arial" w:hAnsi="Arial" w:cs="Arial"/>
        </w:rPr>
        <w:t>implementation</w:t>
      </w:r>
      <w:r w:rsidRPr="00382CA3">
        <w:rPr>
          <w:rFonts w:ascii="Arial" w:hAnsi="Arial" w:cs="Arial"/>
        </w:rPr>
        <w:t xml:space="preserve"> of the work will take no longer than </w:t>
      </w:r>
      <w:r w:rsidR="00890A9B" w:rsidRPr="00382CA3">
        <w:rPr>
          <w:rFonts w:ascii="Arial" w:hAnsi="Arial" w:cs="Arial"/>
        </w:rPr>
        <w:t>7</w:t>
      </w:r>
      <w:r w:rsidRPr="00382CA3">
        <w:rPr>
          <w:rFonts w:ascii="Arial" w:hAnsi="Arial" w:cs="Arial"/>
        </w:rPr>
        <w:t xml:space="preserve"> weeks. It is expected that the work will be carried out according to the schedule below, starting no later than </w:t>
      </w:r>
      <w:r w:rsidR="00890A9B" w:rsidRPr="00382CA3">
        <w:rPr>
          <w:rFonts w:ascii="Arial" w:hAnsi="Arial" w:cs="Arial"/>
        </w:rPr>
        <w:t>15</w:t>
      </w:r>
      <w:r w:rsidR="00F9272D" w:rsidRPr="00382CA3">
        <w:rPr>
          <w:rFonts w:ascii="Arial" w:hAnsi="Arial" w:cs="Arial"/>
        </w:rPr>
        <w:t>.0</w:t>
      </w:r>
      <w:r w:rsidR="00890A9B" w:rsidRPr="00382CA3">
        <w:rPr>
          <w:rFonts w:ascii="Arial" w:hAnsi="Arial" w:cs="Arial"/>
        </w:rPr>
        <w:t>9</w:t>
      </w:r>
      <w:r w:rsidR="00F9272D" w:rsidRPr="00382CA3">
        <w:rPr>
          <w:rFonts w:ascii="Arial" w:hAnsi="Arial" w:cs="Arial"/>
        </w:rPr>
        <w:t>.</w:t>
      </w:r>
      <w:r w:rsidRPr="00382CA3">
        <w:rPr>
          <w:rFonts w:ascii="Arial" w:hAnsi="Arial" w:cs="Arial"/>
        </w:rPr>
        <w:t>20</w:t>
      </w:r>
      <w:r w:rsidR="00B46F03" w:rsidRPr="00382CA3">
        <w:rPr>
          <w:rFonts w:ascii="Arial" w:hAnsi="Arial" w:cs="Arial"/>
        </w:rPr>
        <w:t>20</w:t>
      </w:r>
      <w:r w:rsidRPr="00382CA3">
        <w:rPr>
          <w:rFonts w:ascii="Arial" w:hAnsi="Arial" w:cs="Arial"/>
        </w:rPr>
        <w:t xml:space="preserve"> and finishing no later than </w:t>
      </w:r>
      <w:r w:rsidR="00F9272D" w:rsidRPr="00382CA3">
        <w:rPr>
          <w:rFonts w:ascii="Arial" w:hAnsi="Arial" w:cs="Arial"/>
        </w:rPr>
        <w:t>30.</w:t>
      </w:r>
      <w:r w:rsidR="00890A9B" w:rsidRPr="00382CA3">
        <w:rPr>
          <w:rFonts w:ascii="Arial" w:hAnsi="Arial" w:cs="Arial"/>
        </w:rPr>
        <w:t>10</w:t>
      </w:r>
      <w:r w:rsidR="00F9272D" w:rsidRPr="00382CA3">
        <w:rPr>
          <w:rFonts w:ascii="Arial" w:hAnsi="Arial" w:cs="Arial"/>
        </w:rPr>
        <w:t>.2020</w:t>
      </w:r>
      <w:r w:rsidRPr="00382CA3">
        <w:rPr>
          <w:rFonts w:ascii="Arial" w:hAnsi="Arial" w:cs="Arial"/>
        </w:rPr>
        <w:t xml:space="preserve">. </w:t>
      </w:r>
    </w:p>
    <w:p w14:paraId="49F1C1BA" w14:textId="40F184C5" w:rsidR="000A0FAD" w:rsidRPr="00382CA3" w:rsidRDefault="000A0FAD" w:rsidP="00C0263C">
      <w:pPr>
        <w:adjustRightInd w:val="0"/>
        <w:spacing w:after="60" w:line="240" w:lineRule="auto"/>
        <w:jc w:val="both"/>
        <w:rPr>
          <w:rFonts w:ascii="Arial" w:hAnsi="Arial" w:cs="Arial"/>
        </w:rPr>
      </w:pPr>
      <w:r w:rsidRPr="00382CA3">
        <w:rPr>
          <w:rFonts w:ascii="Arial" w:eastAsia="Arial" w:hAnsi="Arial" w:cs="Arial"/>
          <w:lang w:val="en-GB"/>
        </w:rPr>
        <w:t xml:space="preserve">The company is </w:t>
      </w:r>
      <w:r w:rsidRPr="00382CA3">
        <w:rPr>
          <w:rFonts w:ascii="Arial" w:hAnsi="Arial" w:cs="Arial"/>
        </w:rPr>
        <w:t xml:space="preserve">expected to fulfil the following tasks in close cooperation with </w:t>
      </w:r>
      <w:r w:rsidR="00F912CF" w:rsidRPr="00382CA3">
        <w:rPr>
          <w:rFonts w:ascii="Arial" w:hAnsi="Arial" w:cs="Arial"/>
        </w:rPr>
        <w:t xml:space="preserve">ECOserve </w:t>
      </w:r>
      <w:proofErr w:type="spellStart"/>
      <w:r w:rsidR="00F912CF" w:rsidRPr="00382CA3">
        <w:rPr>
          <w:rFonts w:ascii="Arial" w:hAnsi="Arial" w:cs="Arial"/>
        </w:rPr>
        <w:t>programme</w:t>
      </w:r>
      <w:proofErr w:type="spellEnd"/>
      <w:r w:rsidR="00F912CF" w:rsidRPr="00382CA3">
        <w:rPr>
          <w:rFonts w:ascii="Arial" w:hAnsi="Arial" w:cs="Arial"/>
        </w:rPr>
        <w:t xml:space="preserve"> </w:t>
      </w:r>
      <w:r w:rsidR="00890A9B" w:rsidRPr="00382CA3">
        <w:rPr>
          <w:rFonts w:ascii="Arial" w:hAnsi="Arial" w:cs="Arial"/>
        </w:rPr>
        <w:t xml:space="preserve">and </w:t>
      </w:r>
      <w:r w:rsidR="0000291B" w:rsidRPr="00382CA3">
        <w:rPr>
          <w:rFonts w:ascii="Arial" w:hAnsi="Arial" w:cs="Arial"/>
        </w:rPr>
        <w:t>Platform</w:t>
      </w:r>
      <w:r w:rsidR="00890A9B" w:rsidRPr="00382CA3">
        <w:rPr>
          <w:rFonts w:ascii="Arial" w:hAnsi="Arial" w:cs="Arial"/>
        </w:rPr>
        <w:t xml:space="preserve"> </w:t>
      </w:r>
      <w:r w:rsidR="00AD544B">
        <w:rPr>
          <w:rFonts w:ascii="Arial" w:hAnsi="Arial" w:cs="Arial"/>
        </w:rPr>
        <w:t>Parties</w:t>
      </w:r>
      <w:r w:rsidR="0000291B" w:rsidRPr="00382CA3">
        <w:rPr>
          <w:rFonts w:ascii="Arial" w:hAnsi="Arial" w:cs="Arial"/>
        </w:rPr>
        <w:t>:</w:t>
      </w:r>
    </w:p>
    <w:p w14:paraId="70F2DC1B" w14:textId="77777777" w:rsidR="00C0263C" w:rsidRPr="00382CA3" w:rsidRDefault="00C0263C" w:rsidP="00C0263C">
      <w:pPr>
        <w:adjustRightInd w:val="0"/>
        <w:spacing w:after="60" w:line="240" w:lineRule="auto"/>
        <w:jc w:val="both"/>
        <w:rPr>
          <w:rFonts w:ascii="Arial" w:eastAsia="Arial" w:hAnsi="Arial" w:cs="Arial"/>
          <w:lang w:val="en-GB"/>
        </w:rPr>
      </w:pPr>
    </w:p>
    <w:p w14:paraId="5AA1E817" w14:textId="2D80F9EC" w:rsidR="000A0FAD" w:rsidRPr="00382CA3" w:rsidRDefault="000A0FAD" w:rsidP="00C0263C">
      <w:pPr>
        <w:spacing w:after="60" w:line="240" w:lineRule="auto"/>
        <w:jc w:val="both"/>
        <w:rPr>
          <w:rFonts w:ascii="Arial" w:eastAsia="Arial" w:hAnsi="Arial" w:cs="Arial"/>
          <w:b/>
          <w:bCs/>
          <w:color w:val="FF0000"/>
          <w:u w:val="single"/>
          <w:lang w:val="en-GB"/>
        </w:rPr>
      </w:pPr>
      <w:r w:rsidRPr="00382CA3">
        <w:rPr>
          <w:rFonts w:ascii="Arial" w:eastAsia="Arial" w:hAnsi="Arial" w:cs="Arial"/>
          <w:b/>
          <w:bCs/>
          <w:u w:val="single"/>
          <w:lang w:val="en-GB"/>
        </w:rPr>
        <w:t>Task 1: Develop a Communication Plan</w:t>
      </w:r>
      <w:r w:rsidRPr="00382CA3">
        <w:rPr>
          <w:rFonts w:ascii="Arial" w:eastAsia="Arial" w:hAnsi="Arial" w:cs="Arial"/>
          <w:b/>
          <w:bCs/>
          <w:color w:val="FF0000"/>
          <w:u w:val="single"/>
          <w:lang w:val="en-GB"/>
        </w:rPr>
        <w:t xml:space="preserve">  </w:t>
      </w:r>
    </w:p>
    <w:p w14:paraId="01D7D23E" w14:textId="6A6EDECD" w:rsidR="00F912CF" w:rsidRPr="00382CA3" w:rsidRDefault="00F912CF" w:rsidP="00C0263C">
      <w:pPr>
        <w:spacing w:after="60" w:line="240" w:lineRule="auto"/>
        <w:jc w:val="both"/>
        <w:rPr>
          <w:rFonts w:ascii="Arial" w:eastAsia="Arial" w:hAnsi="Arial" w:cs="Arial"/>
          <w:lang w:val="en-GB"/>
        </w:rPr>
      </w:pPr>
      <w:r w:rsidRPr="00382CA3">
        <w:rPr>
          <w:rFonts w:ascii="Arial" w:eastAsia="Arial" w:hAnsi="Arial" w:cs="Arial"/>
          <w:lang w:val="en-GB"/>
        </w:rPr>
        <w:t xml:space="preserve">Develop a communication plan for </w:t>
      </w:r>
      <w:r w:rsidR="00C57939" w:rsidRPr="00382CA3">
        <w:rPr>
          <w:rFonts w:ascii="Arial" w:eastAsia="Arial" w:hAnsi="Arial" w:cs="Arial"/>
          <w:lang w:val="en-GB"/>
        </w:rPr>
        <w:t>the Platform</w:t>
      </w:r>
      <w:r w:rsidRPr="00382CA3">
        <w:rPr>
          <w:rFonts w:ascii="Arial" w:eastAsia="Arial" w:hAnsi="Arial" w:cs="Arial"/>
          <w:lang w:val="en-GB"/>
        </w:rPr>
        <w:t xml:space="preserve"> that shall include the following:</w:t>
      </w:r>
    </w:p>
    <w:p w14:paraId="63F76BC7" w14:textId="3703ACB3" w:rsidR="00C57939" w:rsidRPr="00382CA3" w:rsidRDefault="00C57939" w:rsidP="00F912CF">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Communication objectives</w:t>
      </w:r>
    </w:p>
    <w:p w14:paraId="7C21CE93" w14:textId="5897C185" w:rsidR="00F912CF" w:rsidRPr="00382CA3" w:rsidRDefault="008671FC" w:rsidP="00F912CF">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 xml:space="preserve">Most relevant </w:t>
      </w:r>
      <w:r w:rsidR="00F912CF" w:rsidRPr="00382CA3">
        <w:rPr>
          <w:rFonts w:ascii="Arial" w:eastAsia="Arial" w:hAnsi="Arial" w:cs="Arial"/>
          <w:lang w:val="en-GB"/>
        </w:rPr>
        <w:t xml:space="preserve">target groups </w:t>
      </w:r>
    </w:p>
    <w:p w14:paraId="6CC13C6A" w14:textId="35627C63" w:rsidR="00F912CF" w:rsidRPr="00382CA3" w:rsidRDefault="00F912CF" w:rsidP="00F912CF">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 xml:space="preserve">Means of communication </w:t>
      </w:r>
      <w:r w:rsidR="008671FC" w:rsidRPr="00382CA3">
        <w:rPr>
          <w:rFonts w:ascii="Arial" w:eastAsia="Arial" w:hAnsi="Arial" w:cs="Arial"/>
          <w:lang w:val="en-GB"/>
        </w:rPr>
        <w:t>including list of actions to reach the target groups</w:t>
      </w:r>
    </w:p>
    <w:p w14:paraId="12F55F97" w14:textId="38F5D10F" w:rsidR="00F912CF" w:rsidRPr="00382CA3" w:rsidRDefault="00F912CF" w:rsidP="00F912CF">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Suggestions for the setup of necessary communication formats and channels such as Social Media pages, Website, different promotional materials and templates.</w:t>
      </w:r>
    </w:p>
    <w:p w14:paraId="251DFB52" w14:textId="7A6DC39E" w:rsidR="008671FC"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Guidance on brand launch</w:t>
      </w:r>
      <w:r w:rsidR="00C57939" w:rsidRPr="00382CA3">
        <w:rPr>
          <w:rFonts w:ascii="Arial" w:eastAsia="Arial" w:hAnsi="Arial" w:cs="Arial"/>
          <w:lang w:val="en-GB"/>
        </w:rPr>
        <w:t>.</w:t>
      </w:r>
    </w:p>
    <w:p w14:paraId="3649CA97" w14:textId="77777777" w:rsidR="008671FC" w:rsidRPr="00382CA3" w:rsidRDefault="008671FC" w:rsidP="00CF2529">
      <w:pPr>
        <w:spacing w:after="60" w:line="240" w:lineRule="auto"/>
        <w:jc w:val="both"/>
        <w:rPr>
          <w:rFonts w:ascii="Arial" w:eastAsia="Arial" w:hAnsi="Arial" w:cs="Arial"/>
          <w:lang w:val="en-GB"/>
        </w:rPr>
      </w:pPr>
    </w:p>
    <w:p w14:paraId="76C90D87" w14:textId="5FF68AD1" w:rsidR="00CF2529" w:rsidRPr="00382CA3" w:rsidRDefault="00CF2529" w:rsidP="00CF2529">
      <w:pPr>
        <w:spacing w:after="60" w:line="240" w:lineRule="auto"/>
        <w:jc w:val="both"/>
        <w:rPr>
          <w:rFonts w:ascii="Arial" w:eastAsia="Arial" w:hAnsi="Arial" w:cs="Arial"/>
          <w:b/>
          <w:bCs/>
          <w:color w:val="FF0000"/>
          <w:u w:val="single"/>
          <w:lang w:val="en-GB"/>
        </w:rPr>
      </w:pPr>
      <w:r w:rsidRPr="00382CA3">
        <w:rPr>
          <w:rFonts w:ascii="Arial" w:eastAsia="Arial" w:hAnsi="Arial" w:cs="Arial"/>
          <w:b/>
          <w:bCs/>
          <w:u w:val="single"/>
          <w:lang w:val="en-GB"/>
        </w:rPr>
        <w:t xml:space="preserve">Task 2: Develop a visual identity for </w:t>
      </w:r>
      <w:r w:rsidR="00C57939" w:rsidRPr="00382CA3">
        <w:rPr>
          <w:rFonts w:ascii="Arial" w:eastAsia="Arial" w:hAnsi="Arial" w:cs="Arial"/>
          <w:b/>
          <w:bCs/>
          <w:u w:val="single"/>
          <w:lang w:val="en-GB"/>
        </w:rPr>
        <w:t>the Platform</w:t>
      </w:r>
    </w:p>
    <w:p w14:paraId="48A09CD3" w14:textId="5284C2BA" w:rsidR="00CF2529"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Develop a visual identity including the logo and create a brand book</w:t>
      </w:r>
      <w:r w:rsidR="008671FC" w:rsidRPr="00382CA3">
        <w:rPr>
          <w:rFonts w:ascii="Arial" w:eastAsia="Arial" w:hAnsi="Arial" w:cs="Arial"/>
          <w:lang w:val="en-GB"/>
        </w:rPr>
        <w:t xml:space="preserve"> and visual identity standard manual</w:t>
      </w:r>
      <w:r w:rsidRPr="00382CA3">
        <w:rPr>
          <w:rFonts w:ascii="Arial" w:eastAsia="Arial" w:hAnsi="Arial" w:cs="Arial"/>
          <w:lang w:val="en-GB"/>
        </w:rPr>
        <w:t xml:space="preserve"> that governs the use of the identity. </w:t>
      </w:r>
    </w:p>
    <w:p w14:paraId="24EEFA75" w14:textId="09E34E97" w:rsidR="008671FC"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Ensure that the branding\ designs are consistent with the colo</w:t>
      </w:r>
      <w:r w:rsidR="008F0AB7" w:rsidRPr="00382CA3">
        <w:rPr>
          <w:rFonts w:ascii="Arial" w:eastAsia="Arial" w:hAnsi="Arial" w:cs="Arial"/>
          <w:lang w:val="en-GB"/>
        </w:rPr>
        <w:t>u</w:t>
      </w:r>
      <w:r w:rsidRPr="00382CA3">
        <w:rPr>
          <w:rFonts w:ascii="Arial" w:eastAsia="Arial" w:hAnsi="Arial" w:cs="Arial"/>
          <w:lang w:val="en-GB"/>
        </w:rPr>
        <w:t>rs, phrases, logos, etc. that have been developed.</w:t>
      </w:r>
    </w:p>
    <w:p w14:paraId="6E51EF68" w14:textId="77777777" w:rsidR="0037754C" w:rsidRPr="00382CA3" w:rsidRDefault="0037754C" w:rsidP="00E03FF4">
      <w:pPr>
        <w:spacing w:after="60" w:line="240" w:lineRule="auto"/>
        <w:jc w:val="both"/>
        <w:rPr>
          <w:rFonts w:ascii="Arial" w:hAnsi="Arial" w:cs="Arial"/>
        </w:rPr>
      </w:pPr>
    </w:p>
    <w:p w14:paraId="39BD6381" w14:textId="55CDC8B1" w:rsidR="000A0FAD" w:rsidRPr="00382CA3" w:rsidRDefault="000A0FAD" w:rsidP="00C0263C">
      <w:pPr>
        <w:adjustRightInd w:val="0"/>
        <w:spacing w:after="60" w:line="240" w:lineRule="auto"/>
        <w:jc w:val="both"/>
        <w:rPr>
          <w:rFonts w:ascii="Arial" w:eastAsia="Arial" w:hAnsi="Arial" w:cs="Arial"/>
          <w:b/>
          <w:bCs/>
          <w:u w:val="single"/>
          <w:lang w:val="en-GB"/>
        </w:rPr>
      </w:pPr>
      <w:r w:rsidRPr="00382CA3">
        <w:rPr>
          <w:rFonts w:ascii="Arial" w:eastAsia="Arial" w:hAnsi="Arial" w:cs="Arial"/>
          <w:b/>
          <w:bCs/>
          <w:u w:val="single"/>
          <w:lang w:val="en-GB"/>
        </w:rPr>
        <w:t xml:space="preserve">Task </w:t>
      </w:r>
      <w:r w:rsidR="00CF2529" w:rsidRPr="00382CA3">
        <w:rPr>
          <w:rFonts w:ascii="Arial" w:eastAsia="Arial" w:hAnsi="Arial" w:cs="Arial"/>
          <w:b/>
          <w:bCs/>
          <w:u w:val="single"/>
          <w:lang w:val="en-GB"/>
        </w:rPr>
        <w:t>3</w:t>
      </w:r>
      <w:r w:rsidRPr="00382CA3">
        <w:rPr>
          <w:rFonts w:ascii="Arial" w:eastAsia="Arial" w:hAnsi="Arial" w:cs="Arial"/>
          <w:b/>
          <w:bCs/>
          <w:u w:val="single"/>
          <w:lang w:val="en-GB"/>
        </w:rPr>
        <w:t xml:space="preserve">: Design and Develop Communication Materials  </w:t>
      </w:r>
    </w:p>
    <w:p w14:paraId="529901B2" w14:textId="77777777" w:rsidR="00CF2529" w:rsidRPr="00382CA3" w:rsidRDefault="00CF2529" w:rsidP="00C0263C">
      <w:pPr>
        <w:adjustRightInd w:val="0"/>
        <w:spacing w:after="60" w:line="240" w:lineRule="auto"/>
        <w:jc w:val="both"/>
        <w:rPr>
          <w:rFonts w:ascii="Arial" w:eastAsia="Arial" w:hAnsi="Arial" w:cs="Arial"/>
          <w:b/>
          <w:bCs/>
          <w:u w:val="single"/>
          <w:lang w:val="en-GB"/>
        </w:rPr>
      </w:pPr>
    </w:p>
    <w:p w14:paraId="319F2481" w14:textId="57F7BB46" w:rsidR="000A0FAD" w:rsidRPr="00382CA3" w:rsidRDefault="008A64BA" w:rsidP="00C0263C">
      <w:pPr>
        <w:spacing w:after="60" w:line="240" w:lineRule="auto"/>
        <w:jc w:val="both"/>
        <w:rPr>
          <w:rFonts w:ascii="Arial" w:eastAsia="Arial" w:hAnsi="Arial" w:cs="Arial"/>
          <w:color w:val="000000"/>
          <w:lang w:val="en-GB" w:eastAsia="en-GB"/>
        </w:rPr>
      </w:pPr>
      <w:r w:rsidRPr="00382CA3">
        <w:rPr>
          <w:rFonts w:ascii="Arial" w:eastAsia="Arial" w:hAnsi="Arial" w:cs="Arial"/>
          <w:lang w:val="en-GB"/>
        </w:rPr>
        <w:t>Based on the Communication Plan</w:t>
      </w:r>
      <w:r w:rsidR="00A73948" w:rsidRPr="00382CA3">
        <w:rPr>
          <w:rFonts w:ascii="Arial" w:eastAsia="Arial" w:hAnsi="Arial" w:cs="Arial"/>
          <w:lang w:val="en-GB"/>
        </w:rPr>
        <w:t>, d</w:t>
      </w:r>
      <w:r w:rsidR="000A0FAD" w:rsidRPr="00382CA3">
        <w:rPr>
          <w:rFonts w:ascii="Arial" w:eastAsia="Arial" w:hAnsi="Arial" w:cs="Arial"/>
          <w:lang w:val="en-GB"/>
        </w:rPr>
        <w:t>esign and develop communication materials</w:t>
      </w:r>
      <w:r w:rsidR="00CF2529" w:rsidRPr="00382CA3">
        <w:rPr>
          <w:rFonts w:ascii="Arial" w:eastAsia="Arial" w:hAnsi="Arial" w:cs="Arial"/>
          <w:lang w:val="en-GB"/>
        </w:rPr>
        <w:t xml:space="preserve"> or templates</w:t>
      </w:r>
      <w:r w:rsidR="000A0FAD" w:rsidRPr="00382CA3">
        <w:rPr>
          <w:rFonts w:ascii="Arial" w:eastAsia="Arial" w:hAnsi="Arial" w:cs="Arial"/>
          <w:lang w:val="en-GB"/>
        </w:rPr>
        <w:t xml:space="preserve"> depending on </w:t>
      </w:r>
      <w:r w:rsidR="00CF2529" w:rsidRPr="00382CA3">
        <w:rPr>
          <w:rFonts w:ascii="Arial" w:eastAsia="Arial" w:hAnsi="Arial" w:cs="Arial"/>
          <w:lang w:val="en-GB"/>
        </w:rPr>
        <w:t xml:space="preserve">the </w:t>
      </w:r>
      <w:r w:rsidR="008C023B" w:rsidRPr="00382CA3">
        <w:rPr>
          <w:rFonts w:ascii="Arial" w:eastAsia="Arial" w:hAnsi="Arial" w:cs="Arial"/>
          <w:lang w:val="en-GB"/>
        </w:rPr>
        <w:t xml:space="preserve">appropriate </w:t>
      </w:r>
      <w:r w:rsidR="000A0FAD" w:rsidRPr="00382CA3">
        <w:rPr>
          <w:rFonts w:ascii="Arial" w:eastAsia="Arial" w:hAnsi="Arial" w:cs="Arial"/>
          <w:lang w:val="en-GB"/>
        </w:rPr>
        <w:t xml:space="preserve">PR tools, and </w:t>
      </w:r>
      <w:r w:rsidR="00A73948" w:rsidRPr="00382CA3">
        <w:rPr>
          <w:rFonts w:ascii="Arial" w:eastAsia="Arial" w:hAnsi="Arial" w:cs="Arial"/>
          <w:lang w:val="en-GB"/>
        </w:rPr>
        <w:t xml:space="preserve">the </w:t>
      </w:r>
      <w:r w:rsidR="000A0FAD" w:rsidRPr="00382CA3">
        <w:rPr>
          <w:rFonts w:ascii="Arial" w:eastAsia="Arial" w:hAnsi="Arial" w:cs="Arial"/>
          <w:lang w:val="en-GB"/>
        </w:rPr>
        <w:t xml:space="preserve">target </w:t>
      </w:r>
      <w:r w:rsidR="00A73948" w:rsidRPr="00382CA3">
        <w:rPr>
          <w:rFonts w:ascii="Arial" w:eastAsia="Arial" w:hAnsi="Arial" w:cs="Arial"/>
          <w:lang w:val="en-GB"/>
        </w:rPr>
        <w:t>groups</w:t>
      </w:r>
      <w:r w:rsidR="000A0FAD" w:rsidRPr="00382CA3">
        <w:rPr>
          <w:rFonts w:ascii="Arial" w:eastAsia="Arial" w:hAnsi="Arial" w:cs="Arial"/>
          <w:lang w:val="en-GB"/>
        </w:rPr>
        <w:t xml:space="preserve"> determined in the Communication Plan</w:t>
      </w:r>
      <w:r w:rsidR="0000291B" w:rsidRPr="00382CA3">
        <w:rPr>
          <w:rFonts w:ascii="Arial" w:eastAsia="Arial" w:hAnsi="Arial" w:cs="Arial"/>
          <w:lang w:val="en-GB"/>
        </w:rPr>
        <w:t xml:space="preserve">, </w:t>
      </w:r>
      <w:r w:rsidR="0000291B" w:rsidRPr="00382CA3">
        <w:rPr>
          <w:rFonts w:ascii="Arial" w:eastAsia="Arial" w:hAnsi="Arial" w:cs="Arial"/>
          <w:color w:val="000000"/>
          <w:lang w:val="en-GB" w:eastAsia="en-GB"/>
        </w:rPr>
        <w:t>including but not limited to:</w:t>
      </w:r>
    </w:p>
    <w:p w14:paraId="0CC31A28" w14:textId="15552B32" w:rsidR="00CF2529"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 xml:space="preserve">Banner </w:t>
      </w:r>
    </w:p>
    <w:p w14:paraId="7F66E145" w14:textId="4DC44A29" w:rsidR="0000291B" w:rsidRPr="00382CA3" w:rsidRDefault="0000291B" w:rsidP="0000291B">
      <w:pPr>
        <w:spacing w:after="60" w:line="240" w:lineRule="auto"/>
        <w:jc w:val="both"/>
        <w:rPr>
          <w:rFonts w:ascii="Arial" w:eastAsia="Arial" w:hAnsi="Arial" w:cs="Arial"/>
          <w:lang w:val="en-GB"/>
        </w:rPr>
      </w:pPr>
      <w:r w:rsidRPr="00382CA3">
        <w:rPr>
          <w:rFonts w:ascii="Arial" w:eastAsia="Arial" w:hAnsi="Arial" w:cs="Arial"/>
          <w:lang w:val="en-GB"/>
        </w:rPr>
        <w:t>Templates for:</w:t>
      </w:r>
    </w:p>
    <w:p w14:paraId="218F2D2F" w14:textId="34FF12FF" w:rsidR="00CF2529"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PPT</w:t>
      </w:r>
      <w:r w:rsidR="0000291B" w:rsidRPr="00382CA3">
        <w:rPr>
          <w:rFonts w:ascii="Arial" w:eastAsia="Arial" w:hAnsi="Arial" w:cs="Arial"/>
          <w:lang w:val="en-GB"/>
        </w:rPr>
        <w:t xml:space="preserve"> </w:t>
      </w:r>
    </w:p>
    <w:p w14:paraId="3396FA56" w14:textId="1FAF7E04" w:rsidR="00CF2529" w:rsidRPr="00382CA3" w:rsidRDefault="00CF2529" w:rsidP="0000291B">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Agenda</w:t>
      </w:r>
      <w:r w:rsidR="0000291B" w:rsidRPr="00382CA3">
        <w:rPr>
          <w:rFonts w:ascii="Arial" w:eastAsia="Arial" w:hAnsi="Arial" w:cs="Arial"/>
          <w:lang w:val="en-GB"/>
        </w:rPr>
        <w:t xml:space="preserve"> </w:t>
      </w:r>
    </w:p>
    <w:p w14:paraId="13F7A086" w14:textId="4EC6DBF5" w:rsidR="00CF2529" w:rsidRPr="00382CA3" w:rsidRDefault="00CF2529" w:rsidP="0000291B">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Invitation</w:t>
      </w:r>
      <w:r w:rsidR="0000291B" w:rsidRPr="00382CA3">
        <w:rPr>
          <w:rFonts w:ascii="Arial" w:eastAsia="Arial" w:hAnsi="Arial" w:cs="Arial"/>
          <w:lang w:val="en-GB"/>
        </w:rPr>
        <w:t xml:space="preserve"> </w:t>
      </w:r>
    </w:p>
    <w:p w14:paraId="07988F4E" w14:textId="1AC51221" w:rsidR="00CF2529"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 xml:space="preserve">Press Release </w:t>
      </w:r>
    </w:p>
    <w:p w14:paraId="189453A5" w14:textId="1865C429" w:rsidR="00CF2529"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Newsletters</w:t>
      </w:r>
    </w:p>
    <w:p w14:paraId="132321A7" w14:textId="3920488C" w:rsidR="00CF2529" w:rsidRPr="00382CA3"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Reports</w:t>
      </w:r>
    </w:p>
    <w:p w14:paraId="268BF030" w14:textId="6CF7F694" w:rsidR="00CF2529" w:rsidRDefault="00CF2529" w:rsidP="00CF2529">
      <w:pPr>
        <w:pStyle w:val="ListParagraph"/>
        <w:numPr>
          <w:ilvl w:val="0"/>
          <w:numId w:val="18"/>
        </w:numPr>
        <w:spacing w:after="60" w:line="240" w:lineRule="auto"/>
        <w:jc w:val="both"/>
        <w:rPr>
          <w:rFonts w:ascii="Arial" w:eastAsia="Arial" w:hAnsi="Arial" w:cs="Arial"/>
          <w:lang w:val="en-GB"/>
        </w:rPr>
      </w:pPr>
      <w:r w:rsidRPr="00382CA3">
        <w:rPr>
          <w:rFonts w:ascii="Arial" w:eastAsia="Arial" w:hAnsi="Arial" w:cs="Arial"/>
          <w:lang w:val="en-GB"/>
        </w:rPr>
        <w:t>Other materials or templates.</w:t>
      </w:r>
    </w:p>
    <w:p w14:paraId="7FBB7317" w14:textId="553B25C7" w:rsidR="00382CA3" w:rsidRDefault="00382CA3" w:rsidP="00382CA3">
      <w:pPr>
        <w:pStyle w:val="ListParagraph"/>
        <w:spacing w:after="60" w:line="240" w:lineRule="auto"/>
        <w:jc w:val="both"/>
        <w:rPr>
          <w:rFonts w:ascii="Arial" w:eastAsia="Arial" w:hAnsi="Arial" w:cs="Arial"/>
          <w:lang w:val="en-GB"/>
        </w:rPr>
      </w:pPr>
    </w:p>
    <w:p w14:paraId="71BDC7C0" w14:textId="77777777" w:rsidR="00382CA3" w:rsidRPr="00382CA3" w:rsidRDefault="00382CA3" w:rsidP="00382CA3">
      <w:pPr>
        <w:pStyle w:val="ListParagraph"/>
        <w:spacing w:after="60" w:line="240" w:lineRule="auto"/>
        <w:jc w:val="both"/>
        <w:rPr>
          <w:rFonts w:ascii="Arial" w:eastAsia="Arial" w:hAnsi="Arial" w:cs="Arial"/>
          <w:lang w:val="en-GB"/>
        </w:rPr>
      </w:pPr>
    </w:p>
    <w:p w14:paraId="7AFA279A" w14:textId="77777777" w:rsidR="00CF2529" w:rsidRPr="00382CA3" w:rsidRDefault="00CF2529" w:rsidP="00CF2529">
      <w:pPr>
        <w:pStyle w:val="ListParagraph"/>
        <w:spacing w:after="60" w:line="240" w:lineRule="auto"/>
        <w:jc w:val="both"/>
        <w:rPr>
          <w:rFonts w:ascii="Arial" w:eastAsia="Arial" w:hAnsi="Arial" w:cs="Arial"/>
          <w:lang w:val="en-GB"/>
        </w:rPr>
      </w:pPr>
    </w:p>
    <w:p w14:paraId="7EB9C3A1" w14:textId="0078E4C5" w:rsidR="00CF2529" w:rsidRPr="00382CA3" w:rsidRDefault="00CF2529" w:rsidP="00CF2529">
      <w:pPr>
        <w:adjustRightInd w:val="0"/>
        <w:spacing w:after="60" w:line="240" w:lineRule="auto"/>
        <w:jc w:val="both"/>
        <w:rPr>
          <w:rFonts w:ascii="Arial" w:eastAsia="Arial" w:hAnsi="Arial" w:cs="Arial"/>
          <w:b/>
          <w:bCs/>
          <w:u w:val="single"/>
          <w:lang w:val="en-GB"/>
        </w:rPr>
      </w:pPr>
      <w:r w:rsidRPr="00382CA3">
        <w:rPr>
          <w:rFonts w:ascii="Arial" w:eastAsia="Arial" w:hAnsi="Arial" w:cs="Arial"/>
          <w:b/>
          <w:bCs/>
          <w:u w:val="single"/>
          <w:lang w:val="en-GB"/>
        </w:rPr>
        <w:lastRenderedPageBreak/>
        <w:t xml:space="preserve">Task </w:t>
      </w:r>
      <w:r w:rsidR="008F0AB7" w:rsidRPr="00382CA3">
        <w:rPr>
          <w:rFonts w:ascii="Arial" w:eastAsia="Arial" w:hAnsi="Arial" w:cs="Arial"/>
          <w:b/>
          <w:bCs/>
          <w:u w:val="single"/>
          <w:lang w:val="en-GB"/>
        </w:rPr>
        <w:t>4</w:t>
      </w:r>
      <w:r w:rsidRPr="00382CA3">
        <w:rPr>
          <w:rFonts w:ascii="Arial" w:eastAsia="Arial" w:hAnsi="Arial" w:cs="Arial"/>
          <w:b/>
          <w:bCs/>
          <w:u w:val="single"/>
          <w:lang w:val="en-GB"/>
        </w:rPr>
        <w:t xml:space="preserve">: Present the communication plan and the brand guide </w:t>
      </w:r>
    </w:p>
    <w:p w14:paraId="0D7D35A0" w14:textId="77777777" w:rsidR="00CF2529" w:rsidRPr="00382CA3" w:rsidRDefault="00CF2529" w:rsidP="00CF2529">
      <w:pPr>
        <w:spacing w:after="60" w:line="240" w:lineRule="auto"/>
        <w:jc w:val="both"/>
        <w:rPr>
          <w:rFonts w:ascii="Arial" w:eastAsia="Arial" w:hAnsi="Arial" w:cs="Arial"/>
          <w:lang w:val="en-GB"/>
        </w:rPr>
      </w:pPr>
    </w:p>
    <w:p w14:paraId="4715DA2C" w14:textId="198916E6" w:rsidR="00C90681" w:rsidRDefault="00C90681" w:rsidP="008F0AB7">
      <w:pPr>
        <w:pStyle w:val="ListParagraph"/>
        <w:numPr>
          <w:ilvl w:val="0"/>
          <w:numId w:val="19"/>
        </w:numPr>
        <w:spacing w:after="60" w:line="240" w:lineRule="auto"/>
        <w:jc w:val="both"/>
        <w:rPr>
          <w:rFonts w:ascii="Arial" w:eastAsia="Arial" w:hAnsi="Arial" w:cs="Arial"/>
          <w:lang w:val="en-GB"/>
        </w:rPr>
      </w:pPr>
      <w:r>
        <w:rPr>
          <w:rFonts w:ascii="Arial" w:eastAsia="Arial" w:hAnsi="Arial" w:cs="Arial"/>
          <w:lang w:val="en-GB"/>
        </w:rPr>
        <w:t>Present the Communication Plan to the Platform parties.</w:t>
      </w:r>
    </w:p>
    <w:p w14:paraId="41483E22" w14:textId="7BD575D1" w:rsidR="000A0FAD" w:rsidRDefault="008F0AB7" w:rsidP="008F0AB7">
      <w:pPr>
        <w:pStyle w:val="ListParagraph"/>
        <w:numPr>
          <w:ilvl w:val="0"/>
          <w:numId w:val="19"/>
        </w:numPr>
        <w:spacing w:after="60" w:line="240" w:lineRule="auto"/>
        <w:jc w:val="both"/>
        <w:rPr>
          <w:rFonts w:ascii="Arial" w:eastAsia="Arial" w:hAnsi="Arial" w:cs="Arial"/>
          <w:lang w:val="en-GB"/>
        </w:rPr>
      </w:pPr>
      <w:r w:rsidRPr="00382CA3">
        <w:rPr>
          <w:rFonts w:ascii="Arial" w:eastAsia="Arial" w:hAnsi="Arial" w:cs="Arial"/>
          <w:lang w:val="en-GB"/>
        </w:rPr>
        <w:t>Organize a training</w:t>
      </w:r>
      <w:r w:rsidR="00AD544B">
        <w:rPr>
          <w:rFonts w:ascii="Arial" w:eastAsia="Arial" w:hAnsi="Arial" w:cs="Arial"/>
          <w:lang w:val="en-GB"/>
        </w:rPr>
        <w:t>/workshop</w:t>
      </w:r>
      <w:r w:rsidRPr="00382CA3">
        <w:rPr>
          <w:rFonts w:ascii="Arial" w:eastAsia="Arial" w:hAnsi="Arial" w:cs="Arial"/>
          <w:lang w:val="en-GB"/>
        </w:rPr>
        <w:t xml:space="preserve"> with responsible staff to present the communication plan, the use of different communication channels and tools, as well as the brand guide, including the use of fonts, colours and images. </w:t>
      </w:r>
    </w:p>
    <w:p w14:paraId="71C830D8" w14:textId="77777777" w:rsidR="008F0AB7" w:rsidRPr="00382CA3" w:rsidRDefault="008F0AB7" w:rsidP="008F0AB7">
      <w:pPr>
        <w:spacing w:after="60" w:line="240" w:lineRule="auto"/>
        <w:jc w:val="both"/>
        <w:rPr>
          <w:rFonts w:ascii="Arial" w:eastAsia="Arial" w:hAnsi="Arial" w:cs="Arial"/>
          <w:lang w:val="en-GB"/>
        </w:rPr>
      </w:pPr>
    </w:p>
    <w:p w14:paraId="50090DCE" w14:textId="77777777" w:rsidR="000A0FAD" w:rsidRPr="00382CA3" w:rsidRDefault="000A0FAD" w:rsidP="004744F2">
      <w:pPr>
        <w:adjustRightInd w:val="0"/>
        <w:spacing w:after="60" w:line="240" w:lineRule="auto"/>
        <w:jc w:val="both"/>
        <w:rPr>
          <w:rFonts w:ascii="Arial" w:eastAsia="Arial" w:hAnsi="Arial" w:cs="Arial"/>
          <w:sz w:val="2"/>
          <w:lang w:val="en-GB"/>
        </w:rPr>
      </w:pPr>
    </w:p>
    <w:p w14:paraId="0ED5FA69" w14:textId="3B40225D" w:rsidR="00382CA3" w:rsidRPr="00382CA3" w:rsidRDefault="000A0FAD" w:rsidP="00267CCA">
      <w:pPr>
        <w:spacing w:line="240" w:lineRule="auto"/>
        <w:jc w:val="both"/>
        <w:rPr>
          <w:rFonts w:ascii="Arial" w:eastAsia="Arial" w:hAnsi="Arial" w:cs="Arial"/>
          <w:lang w:val="en-GB"/>
        </w:rPr>
      </w:pPr>
      <w:r w:rsidRPr="00382CA3">
        <w:rPr>
          <w:rFonts w:ascii="Arial" w:eastAsia="Arial" w:hAnsi="Arial" w:cs="Arial"/>
          <w:b/>
          <w:bCs/>
          <w:lang w:val="en-GB"/>
        </w:rPr>
        <w:t xml:space="preserve">NOTE: </w:t>
      </w:r>
      <w:r w:rsidRPr="00382CA3">
        <w:rPr>
          <w:rFonts w:ascii="Arial" w:eastAsia="Arial" w:hAnsi="Arial" w:cs="Arial"/>
          <w:lang w:val="en-GB"/>
        </w:rPr>
        <w:t>To successfully fulfil the tasks and identify the specific interests</w:t>
      </w:r>
      <w:r w:rsidR="004744F2" w:rsidRPr="00382CA3">
        <w:rPr>
          <w:rFonts w:ascii="Arial" w:eastAsia="Arial" w:hAnsi="Arial" w:cs="Arial"/>
          <w:lang w:val="en-GB"/>
        </w:rPr>
        <w:t>, needs,</w:t>
      </w:r>
      <w:r w:rsidRPr="00382CA3">
        <w:rPr>
          <w:rFonts w:ascii="Arial" w:eastAsia="Arial" w:hAnsi="Arial" w:cs="Arial"/>
          <w:lang w:val="en-GB"/>
        </w:rPr>
        <w:t xml:space="preserve"> and requirements, the company should organize and facilitate </w:t>
      </w:r>
      <w:r w:rsidR="00CE3759" w:rsidRPr="00382CA3">
        <w:rPr>
          <w:rFonts w:ascii="Arial" w:eastAsia="Arial" w:hAnsi="Arial" w:cs="Arial"/>
          <w:lang w:val="en-GB"/>
        </w:rPr>
        <w:t>workshop(s)</w:t>
      </w:r>
      <w:r w:rsidRPr="00382CA3">
        <w:rPr>
          <w:rFonts w:ascii="Arial" w:eastAsia="Arial" w:hAnsi="Arial" w:cs="Arial"/>
          <w:lang w:val="en-GB"/>
        </w:rPr>
        <w:t xml:space="preserve"> with </w:t>
      </w:r>
      <w:r w:rsidR="004744F2" w:rsidRPr="00382CA3">
        <w:rPr>
          <w:rFonts w:ascii="Arial" w:eastAsia="Arial" w:hAnsi="Arial" w:cs="Arial"/>
          <w:lang w:val="en-GB"/>
        </w:rPr>
        <w:t xml:space="preserve">the </w:t>
      </w:r>
      <w:r w:rsidRPr="00382CA3">
        <w:rPr>
          <w:rFonts w:ascii="Arial" w:eastAsia="Arial" w:hAnsi="Arial" w:cs="Arial"/>
          <w:lang w:val="en-GB"/>
        </w:rPr>
        <w:t xml:space="preserve">relevant stakeholders. The comments/recommendations from the </w:t>
      </w:r>
      <w:r w:rsidR="00CE3759" w:rsidRPr="00382CA3">
        <w:rPr>
          <w:rFonts w:ascii="Arial" w:eastAsia="Arial" w:hAnsi="Arial" w:cs="Arial"/>
          <w:lang w:val="en-GB"/>
        </w:rPr>
        <w:t>workshop</w:t>
      </w:r>
      <w:r w:rsidRPr="00382CA3">
        <w:rPr>
          <w:rFonts w:ascii="Arial" w:eastAsia="Arial" w:hAnsi="Arial" w:cs="Arial"/>
          <w:lang w:val="en-GB"/>
        </w:rPr>
        <w:t>(s) should be used to finalize the Communication Plan</w:t>
      </w:r>
      <w:r w:rsidR="004744F2" w:rsidRPr="00382CA3">
        <w:rPr>
          <w:rFonts w:ascii="Arial" w:eastAsia="Arial" w:hAnsi="Arial" w:cs="Arial"/>
          <w:lang w:val="en-GB"/>
        </w:rPr>
        <w:t xml:space="preserve"> and the tasks</w:t>
      </w:r>
      <w:r w:rsidRPr="00382CA3">
        <w:rPr>
          <w:rFonts w:ascii="Arial" w:eastAsia="Arial" w:hAnsi="Arial" w:cs="Arial"/>
          <w:lang w:val="en-GB"/>
        </w:rPr>
        <w:t>.</w:t>
      </w:r>
    </w:p>
    <w:p w14:paraId="40CBD5C8" w14:textId="41F43B1A" w:rsidR="00C510F6" w:rsidRDefault="00C510F6" w:rsidP="00C0263C">
      <w:pPr>
        <w:pStyle w:val="1Einrckung"/>
        <w:tabs>
          <w:tab w:val="clear" w:pos="483"/>
          <w:tab w:val="left" w:pos="0"/>
          <w:tab w:val="center" w:pos="4535"/>
        </w:tabs>
        <w:spacing w:after="120"/>
        <w:ind w:left="0" w:firstLine="0"/>
        <w:jc w:val="both"/>
        <w:rPr>
          <w:rFonts w:ascii="Arial" w:hAnsi="Arial" w:cs="Arial"/>
          <w:lang w:val="en-GB"/>
        </w:rPr>
      </w:pPr>
      <w:r w:rsidRPr="00382CA3">
        <w:rPr>
          <w:rFonts w:ascii="Arial" w:hAnsi="Arial" w:cs="Arial"/>
          <w:lang w:val="en-US"/>
        </w:rPr>
        <w:t>The assignment needs to be implemented during the period</w:t>
      </w:r>
      <w:r w:rsidRPr="00382CA3">
        <w:rPr>
          <w:rFonts w:ascii="Arial" w:hAnsi="Arial" w:cs="Arial"/>
          <w:lang w:val="en-GB"/>
        </w:rPr>
        <w:t xml:space="preserve"> September</w:t>
      </w:r>
      <w:r w:rsidR="00CE3759" w:rsidRPr="00382CA3">
        <w:rPr>
          <w:rFonts w:ascii="Arial" w:hAnsi="Arial" w:cs="Arial"/>
          <w:lang w:val="en-GB"/>
        </w:rPr>
        <w:t>-October</w:t>
      </w:r>
      <w:r w:rsidRPr="00382CA3">
        <w:rPr>
          <w:rFonts w:ascii="Arial" w:hAnsi="Arial" w:cs="Arial"/>
          <w:lang w:val="en-GB"/>
        </w:rPr>
        <w:t xml:space="preserve"> 2020, and should cover</w:t>
      </w:r>
      <w:r w:rsidRPr="00382CA3">
        <w:rPr>
          <w:rFonts w:ascii="Arial" w:eastAsia="Arial" w:hAnsi="Arial" w:cs="Arial"/>
          <w:b/>
          <w:bCs/>
          <w:szCs w:val="22"/>
          <w:lang w:val="en-GB"/>
        </w:rPr>
        <w:t xml:space="preserve"> up to </w:t>
      </w:r>
      <w:r w:rsidR="008671FC" w:rsidRPr="00382CA3">
        <w:rPr>
          <w:rFonts w:ascii="Arial" w:eastAsia="Arial" w:hAnsi="Arial" w:cs="Arial"/>
          <w:b/>
          <w:bCs/>
          <w:szCs w:val="22"/>
          <w:lang w:val="en-GB"/>
        </w:rPr>
        <w:t>20</w:t>
      </w:r>
      <w:r w:rsidRPr="00382CA3">
        <w:rPr>
          <w:rFonts w:ascii="Arial" w:eastAsia="Arial" w:hAnsi="Arial" w:cs="Arial"/>
          <w:b/>
          <w:bCs/>
          <w:szCs w:val="22"/>
          <w:lang w:val="en-GB"/>
        </w:rPr>
        <w:t xml:space="preserve"> working days (8 hours each)</w:t>
      </w:r>
      <w:r w:rsidRPr="00382CA3">
        <w:rPr>
          <w:rFonts w:ascii="Arial" w:hAnsi="Arial" w:cs="Arial"/>
          <w:lang w:val="en-GB"/>
        </w:rPr>
        <w:t xml:space="preserve"> as follows:</w:t>
      </w:r>
    </w:p>
    <w:p w14:paraId="518C2DAF" w14:textId="77777777" w:rsidR="00382CA3" w:rsidRPr="00382CA3" w:rsidRDefault="00382CA3" w:rsidP="00C0263C">
      <w:pPr>
        <w:pStyle w:val="1Einrckung"/>
        <w:tabs>
          <w:tab w:val="clear" w:pos="483"/>
          <w:tab w:val="left" w:pos="0"/>
          <w:tab w:val="center" w:pos="4535"/>
        </w:tabs>
        <w:spacing w:after="120"/>
        <w:ind w:left="0" w:firstLine="0"/>
        <w:jc w:val="both"/>
        <w:rPr>
          <w:rFonts w:ascii="Arial" w:hAnsi="Arial" w:cs="Arial"/>
          <w:lang w:val="en-GB"/>
        </w:rPr>
      </w:pPr>
    </w:p>
    <w:tbl>
      <w:tblPr>
        <w:tblStyle w:val="TableGrid"/>
        <w:tblW w:w="9715" w:type="dxa"/>
        <w:tblLook w:val="04A0" w:firstRow="1" w:lastRow="0" w:firstColumn="1" w:lastColumn="0" w:noHBand="0" w:noVBand="1"/>
      </w:tblPr>
      <w:tblGrid>
        <w:gridCol w:w="2335"/>
        <w:gridCol w:w="3780"/>
        <w:gridCol w:w="1710"/>
        <w:gridCol w:w="1890"/>
      </w:tblGrid>
      <w:tr w:rsidR="00C510F6" w:rsidRPr="00382CA3" w14:paraId="0D8E0476" w14:textId="77777777" w:rsidTr="00612609">
        <w:trPr>
          <w:trHeight w:val="661"/>
        </w:trPr>
        <w:tc>
          <w:tcPr>
            <w:tcW w:w="2335" w:type="dxa"/>
            <w:shd w:val="clear" w:color="auto" w:fill="BFBFBF" w:themeFill="background1" w:themeFillShade="BF"/>
            <w:vAlign w:val="center"/>
          </w:tcPr>
          <w:p w14:paraId="66D52F72" w14:textId="77777777" w:rsidR="00C510F6" w:rsidRPr="00382CA3" w:rsidRDefault="00C510F6" w:rsidP="00C0263C">
            <w:pPr>
              <w:spacing w:after="60"/>
              <w:rPr>
                <w:rFonts w:ascii="Arial" w:eastAsia="Arial" w:hAnsi="Arial" w:cs="Arial"/>
                <w:b/>
                <w:bCs/>
                <w:lang w:val="en-GB"/>
              </w:rPr>
            </w:pPr>
            <w:r w:rsidRPr="00382CA3">
              <w:rPr>
                <w:rFonts w:ascii="Arial" w:eastAsia="Arial" w:hAnsi="Arial" w:cs="Arial"/>
                <w:b/>
                <w:bCs/>
                <w:lang w:val="en-GB"/>
              </w:rPr>
              <w:t>Tasks</w:t>
            </w:r>
          </w:p>
        </w:tc>
        <w:tc>
          <w:tcPr>
            <w:tcW w:w="3780" w:type="dxa"/>
            <w:shd w:val="clear" w:color="auto" w:fill="BFBFBF" w:themeFill="background1" w:themeFillShade="BF"/>
            <w:vAlign w:val="center"/>
          </w:tcPr>
          <w:p w14:paraId="1B8A27CB" w14:textId="77777777" w:rsidR="00C510F6" w:rsidRPr="00382CA3" w:rsidRDefault="00C510F6" w:rsidP="00C0263C">
            <w:pPr>
              <w:spacing w:after="60"/>
              <w:rPr>
                <w:rFonts w:ascii="Arial" w:eastAsia="Arial" w:hAnsi="Arial" w:cs="Arial"/>
                <w:b/>
                <w:bCs/>
                <w:lang w:val="en-GB"/>
              </w:rPr>
            </w:pPr>
            <w:r w:rsidRPr="00382CA3">
              <w:rPr>
                <w:rFonts w:ascii="Arial" w:eastAsia="Arial" w:hAnsi="Arial" w:cs="Arial"/>
                <w:b/>
                <w:bCs/>
                <w:lang w:val="en-GB"/>
              </w:rPr>
              <w:t>Deliverables</w:t>
            </w:r>
          </w:p>
        </w:tc>
        <w:tc>
          <w:tcPr>
            <w:tcW w:w="1710" w:type="dxa"/>
            <w:shd w:val="clear" w:color="auto" w:fill="BFBFBF" w:themeFill="background1" w:themeFillShade="BF"/>
            <w:vAlign w:val="center"/>
          </w:tcPr>
          <w:p w14:paraId="1E25687F" w14:textId="77777777" w:rsidR="00C510F6" w:rsidRPr="00382CA3" w:rsidRDefault="00C510F6" w:rsidP="00C0263C">
            <w:pPr>
              <w:spacing w:after="60"/>
              <w:rPr>
                <w:rFonts w:ascii="Arial" w:eastAsia="Arial" w:hAnsi="Arial" w:cs="Arial"/>
                <w:b/>
                <w:bCs/>
                <w:lang w:val="en-GB"/>
              </w:rPr>
            </w:pPr>
            <w:r w:rsidRPr="00382CA3">
              <w:rPr>
                <w:rFonts w:ascii="Arial" w:eastAsia="Arial" w:hAnsi="Arial" w:cs="Arial"/>
                <w:b/>
                <w:bCs/>
                <w:lang w:val="en-GB"/>
              </w:rPr>
              <w:t>Timeline</w:t>
            </w:r>
          </w:p>
        </w:tc>
        <w:tc>
          <w:tcPr>
            <w:tcW w:w="1890" w:type="dxa"/>
            <w:shd w:val="clear" w:color="auto" w:fill="BFBFBF" w:themeFill="background1" w:themeFillShade="BF"/>
            <w:vAlign w:val="center"/>
          </w:tcPr>
          <w:p w14:paraId="1C268A22" w14:textId="77777777" w:rsidR="00C510F6" w:rsidRPr="00382CA3" w:rsidRDefault="00C510F6" w:rsidP="00C0263C">
            <w:pPr>
              <w:spacing w:after="60"/>
              <w:rPr>
                <w:rFonts w:ascii="Arial" w:eastAsia="Arial" w:hAnsi="Arial" w:cs="Arial"/>
                <w:b/>
                <w:bCs/>
                <w:lang w:val="en-GB"/>
              </w:rPr>
            </w:pPr>
            <w:r w:rsidRPr="00382CA3">
              <w:rPr>
                <w:rFonts w:ascii="Arial" w:eastAsia="Arial" w:hAnsi="Arial" w:cs="Arial"/>
                <w:b/>
                <w:bCs/>
                <w:lang w:val="en-GB"/>
              </w:rPr>
              <w:t>Deadlines for submitting</w:t>
            </w:r>
          </w:p>
        </w:tc>
      </w:tr>
      <w:tr w:rsidR="008671FC" w:rsidRPr="00382CA3" w14:paraId="340FBAFB" w14:textId="77777777" w:rsidTr="00612609">
        <w:trPr>
          <w:trHeight w:val="634"/>
        </w:trPr>
        <w:tc>
          <w:tcPr>
            <w:tcW w:w="2335" w:type="dxa"/>
            <w:vMerge w:val="restart"/>
            <w:vAlign w:val="center"/>
          </w:tcPr>
          <w:p w14:paraId="1C4DC8A2" w14:textId="6DC4F518" w:rsidR="008671FC" w:rsidRPr="00382CA3" w:rsidRDefault="008671FC" w:rsidP="00C0263C">
            <w:pPr>
              <w:spacing w:after="60"/>
              <w:rPr>
                <w:rFonts w:ascii="Arial" w:eastAsia="Arial" w:hAnsi="Arial" w:cs="Arial"/>
                <w:lang w:val="en-GB"/>
              </w:rPr>
            </w:pPr>
            <w:r w:rsidRPr="00382CA3">
              <w:rPr>
                <w:rFonts w:ascii="Arial" w:eastAsia="Arial" w:hAnsi="Arial" w:cs="Arial"/>
                <w:lang w:val="en-GB"/>
              </w:rPr>
              <w:t>Task 1 and 2: Develop Communication Plan and Brand Book</w:t>
            </w:r>
          </w:p>
          <w:p w14:paraId="6F16B74E" w14:textId="77777777" w:rsidR="008671FC" w:rsidRPr="00382CA3" w:rsidRDefault="008671FC" w:rsidP="00C0263C">
            <w:pPr>
              <w:spacing w:after="60"/>
              <w:rPr>
                <w:rFonts w:ascii="Arial" w:eastAsia="Arial" w:hAnsi="Arial" w:cs="Arial"/>
                <w:lang w:val="en-GB"/>
              </w:rPr>
            </w:pPr>
          </w:p>
        </w:tc>
        <w:tc>
          <w:tcPr>
            <w:tcW w:w="3780" w:type="dxa"/>
            <w:vAlign w:val="center"/>
          </w:tcPr>
          <w:p w14:paraId="55831DFA" w14:textId="71148DB1" w:rsidR="008671FC" w:rsidRPr="00382CA3" w:rsidRDefault="008671FC" w:rsidP="00C0263C">
            <w:pPr>
              <w:spacing w:after="60"/>
              <w:rPr>
                <w:rFonts w:ascii="Arial" w:eastAsia="Arial" w:hAnsi="Arial" w:cs="Arial"/>
                <w:lang w:val="en-GB"/>
              </w:rPr>
            </w:pPr>
            <w:r w:rsidRPr="00382CA3">
              <w:rPr>
                <w:rFonts w:ascii="Arial" w:eastAsia="Arial" w:hAnsi="Arial" w:cs="Arial"/>
                <w:lang w:val="en-GB"/>
              </w:rPr>
              <w:t>Draft Communication Plan and Brand Book</w:t>
            </w:r>
          </w:p>
        </w:tc>
        <w:tc>
          <w:tcPr>
            <w:tcW w:w="1710" w:type="dxa"/>
            <w:vAlign w:val="center"/>
          </w:tcPr>
          <w:p w14:paraId="2221D65D" w14:textId="4A6F42EE" w:rsidR="008671FC" w:rsidRPr="00382CA3" w:rsidRDefault="008671FC" w:rsidP="00C0263C">
            <w:pPr>
              <w:spacing w:after="60"/>
              <w:rPr>
                <w:rFonts w:ascii="Arial" w:eastAsia="Arial" w:hAnsi="Arial" w:cs="Arial"/>
                <w:color w:val="000000"/>
                <w:lang w:val="en-GB"/>
              </w:rPr>
            </w:pPr>
            <w:r w:rsidRPr="00382CA3">
              <w:rPr>
                <w:rFonts w:ascii="Arial" w:eastAsia="Arial" w:hAnsi="Arial" w:cs="Arial"/>
                <w:color w:val="000000" w:themeColor="text1"/>
                <w:lang w:val="en-GB"/>
              </w:rPr>
              <w:t>Up to 4 days</w:t>
            </w:r>
          </w:p>
        </w:tc>
        <w:tc>
          <w:tcPr>
            <w:tcW w:w="1890" w:type="dxa"/>
            <w:vMerge w:val="restart"/>
            <w:vAlign w:val="center"/>
          </w:tcPr>
          <w:p w14:paraId="5E170460" w14:textId="0C7E89D9" w:rsidR="008671FC" w:rsidRPr="00382CA3" w:rsidRDefault="008671FC" w:rsidP="00C0263C">
            <w:pPr>
              <w:spacing w:after="60"/>
              <w:rPr>
                <w:rFonts w:ascii="Arial" w:eastAsia="Arial" w:hAnsi="Arial" w:cs="Arial"/>
                <w:lang w:val="en-GB"/>
              </w:rPr>
            </w:pPr>
            <w:r w:rsidRPr="00382CA3">
              <w:rPr>
                <w:rFonts w:ascii="Arial" w:eastAsia="Arial" w:hAnsi="Arial" w:cs="Arial"/>
                <w:lang w:val="en-GB"/>
              </w:rPr>
              <w:t>05.10.2020</w:t>
            </w:r>
          </w:p>
        </w:tc>
      </w:tr>
      <w:tr w:rsidR="008671FC" w:rsidRPr="00382CA3" w14:paraId="67C4C09A" w14:textId="77777777" w:rsidTr="00612609">
        <w:trPr>
          <w:trHeight w:val="391"/>
        </w:trPr>
        <w:tc>
          <w:tcPr>
            <w:tcW w:w="2335" w:type="dxa"/>
            <w:vMerge/>
            <w:vAlign w:val="center"/>
          </w:tcPr>
          <w:p w14:paraId="5A84FC6F" w14:textId="77777777" w:rsidR="008671FC" w:rsidRPr="00382CA3" w:rsidRDefault="008671FC" w:rsidP="00C0263C">
            <w:pPr>
              <w:spacing w:after="60"/>
              <w:rPr>
                <w:rFonts w:ascii="Arial" w:hAnsi="Arial" w:cs="Arial"/>
                <w:sz w:val="24"/>
                <w:szCs w:val="24"/>
                <w:lang w:val="en-GB"/>
              </w:rPr>
            </w:pPr>
          </w:p>
        </w:tc>
        <w:tc>
          <w:tcPr>
            <w:tcW w:w="3780" w:type="dxa"/>
            <w:vAlign w:val="center"/>
          </w:tcPr>
          <w:p w14:paraId="3AD51294" w14:textId="4FFD4F1E" w:rsidR="008671FC" w:rsidRPr="00382CA3" w:rsidRDefault="008671FC" w:rsidP="00C0263C">
            <w:pPr>
              <w:spacing w:after="60"/>
              <w:rPr>
                <w:rFonts w:ascii="Arial" w:eastAsia="Arial" w:hAnsi="Arial" w:cs="Arial"/>
                <w:color w:val="000000"/>
                <w:lang w:val="en-GB"/>
              </w:rPr>
            </w:pPr>
            <w:r w:rsidRPr="00382CA3">
              <w:rPr>
                <w:rFonts w:ascii="Arial" w:eastAsia="Arial" w:hAnsi="Arial" w:cs="Arial"/>
                <w:color w:val="000000" w:themeColor="text1"/>
                <w:lang w:val="en-GB"/>
              </w:rPr>
              <w:t xml:space="preserve">Workshop (s) </w:t>
            </w:r>
          </w:p>
        </w:tc>
        <w:tc>
          <w:tcPr>
            <w:tcW w:w="1710" w:type="dxa"/>
            <w:vAlign w:val="center"/>
          </w:tcPr>
          <w:p w14:paraId="1B3692F5" w14:textId="77777777" w:rsidR="008671FC" w:rsidRPr="00382CA3" w:rsidRDefault="008671FC" w:rsidP="00C0263C">
            <w:pPr>
              <w:spacing w:after="60"/>
              <w:rPr>
                <w:rFonts w:ascii="Arial" w:eastAsia="Arial" w:hAnsi="Arial" w:cs="Arial"/>
                <w:color w:val="000000"/>
                <w:lang w:val="en-GB"/>
              </w:rPr>
            </w:pPr>
            <w:r w:rsidRPr="00382CA3">
              <w:rPr>
                <w:rFonts w:ascii="Arial" w:eastAsia="Arial" w:hAnsi="Arial" w:cs="Arial"/>
                <w:color w:val="000000" w:themeColor="text1"/>
                <w:lang w:val="en-GB"/>
              </w:rPr>
              <w:t>Up to 2 days</w:t>
            </w:r>
          </w:p>
        </w:tc>
        <w:tc>
          <w:tcPr>
            <w:tcW w:w="1890" w:type="dxa"/>
            <w:vMerge/>
            <w:vAlign w:val="center"/>
          </w:tcPr>
          <w:p w14:paraId="17B076A8" w14:textId="77777777" w:rsidR="008671FC" w:rsidRPr="00382CA3" w:rsidRDefault="008671FC" w:rsidP="00C0263C">
            <w:pPr>
              <w:spacing w:after="60"/>
              <w:rPr>
                <w:rFonts w:ascii="Arial" w:hAnsi="Arial" w:cs="Arial"/>
                <w:sz w:val="24"/>
                <w:szCs w:val="24"/>
                <w:lang w:val="en-GB"/>
              </w:rPr>
            </w:pPr>
          </w:p>
        </w:tc>
      </w:tr>
      <w:tr w:rsidR="008671FC" w:rsidRPr="00382CA3" w14:paraId="57659508" w14:textId="77777777" w:rsidTr="00612609">
        <w:trPr>
          <w:trHeight w:val="450"/>
        </w:trPr>
        <w:tc>
          <w:tcPr>
            <w:tcW w:w="2335" w:type="dxa"/>
            <w:vMerge/>
            <w:vAlign w:val="center"/>
          </w:tcPr>
          <w:p w14:paraId="021DCF48" w14:textId="77777777" w:rsidR="008671FC" w:rsidRPr="00382CA3" w:rsidRDefault="008671FC" w:rsidP="00C0263C">
            <w:pPr>
              <w:spacing w:after="60"/>
              <w:rPr>
                <w:rFonts w:ascii="Arial" w:hAnsi="Arial" w:cs="Arial"/>
                <w:sz w:val="24"/>
                <w:szCs w:val="24"/>
                <w:lang w:val="en-GB"/>
              </w:rPr>
            </w:pPr>
          </w:p>
        </w:tc>
        <w:tc>
          <w:tcPr>
            <w:tcW w:w="3780" w:type="dxa"/>
            <w:vAlign w:val="center"/>
          </w:tcPr>
          <w:p w14:paraId="4CA5AFE2" w14:textId="16867F07" w:rsidR="008671FC" w:rsidRPr="00382CA3" w:rsidRDefault="008671FC" w:rsidP="00C0263C">
            <w:pPr>
              <w:spacing w:after="60"/>
              <w:rPr>
                <w:rFonts w:ascii="Arial" w:eastAsia="Arial" w:hAnsi="Arial" w:cs="Arial"/>
                <w:color w:val="000000"/>
                <w:lang w:val="en-GB"/>
              </w:rPr>
            </w:pPr>
            <w:r w:rsidRPr="00382CA3">
              <w:rPr>
                <w:rFonts w:ascii="Arial" w:eastAsia="Arial" w:hAnsi="Arial" w:cs="Arial"/>
                <w:color w:val="000000" w:themeColor="text1"/>
                <w:lang w:val="en-GB"/>
              </w:rPr>
              <w:t xml:space="preserve">Final Communication Plan </w:t>
            </w:r>
          </w:p>
        </w:tc>
        <w:tc>
          <w:tcPr>
            <w:tcW w:w="1710" w:type="dxa"/>
            <w:vAlign w:val="center"/>
          </w:tcPr>
          <w:p w14:paraId="0B5949D3" w14:textId="221B7DFE" w:rsidR="008671FC" w:rsidRPr="00382CA3" w:rsidRDefault="008671FC" w:rsidP="00C0263C">
            <w:pPr>
              <w:spacing w:after="60"/>
              <w:rPr>
                <w:rFonts w:ascii="Arial" w:eastAsia="Arial" w:hAnsi="Arial" w:cs="Arial"/>
                <w:color w:val="000000"/>
                <w:lang w:val="en-GB"/>
              </w:rPr>
            </w:pPr>
            <w:r w:rsidRPr="00382CA3">
              <w:rPr>
                <w:rFonts w:ascii="Arial" w:eastAsia="Arial" w:hAnsi="Arial" w:cs="Arial"/>
                <w:color w:val="000000" w:themeColor="text1"/>
                <w:lang w:val="en-GB"/>
              </w:rPr>
              <w:t>Up to 3 days</w:t>
            </w:r>
          </w:p>
        </w:tc>
        <w:tc>
          <w:tcPr>
            <w:tcW w:w="1890" w:type="dxa"/>
            <w:vMerge/>
            <w:vAlign w:val="center"/>
          </w:tcPr>
          <w:p w14:paraId="7B71CA2A" w14:textId="77777777" w:rsidR="008671FC" w:rsidRPr="00382CA3" w:rsidRDefault="008671FC" w:rsidP="00C0263C">
            <w:pPr>
              <w:spacing w:after="60"/>
              <w:rPr>
                <w:rFonts w:ascii="Arial" w:eastAsia="Arial" w:hAnsi="Arial" w:cs="Arial"/>
                <w:lang w:val="en-GB"/>
              </w:rPr>
            </w:pPr>
          </w:p>
        </w:tc>
      </w:tr>
      <w:tr w:rsidR="008671FC" w:rsidRPr="00382CA3" w14:paraId="27C4A2AD" w14:textId="77777777" w:rsidTr="00612609">
        <w:trPr>
          <w:trHeight w:val="450"/>
        </w:trPr>
        <w:tc>
          <w:tcPr>
            <w:tcW w:w="2335" w:type="dxa"/>
            <w:vMerge/>
            <w:vAlign w:val="center"/>
          </w:tcPr>
          <w:p w14:paraId="159D0B64" w14:textId="77777777" w:rsidR="008671FC" w:rsidRPr="00382CA3" w:rsidRDefault="008671FC" w:rsidP="00C0263C">
            <w:pPr>
              <w:spacing w:after="60"/>
              <w:rPr>
                <w:rFonts w:ascii="Arial" w:hAnsi="Arial" w:cs="Arial"/>
                <w:sz w:val="24"/>
                <w:szCs w:val="24"/>
                <w:lang w:val="en-GB"/>
              </w:rPr>
            </w:pPr>
          </w:p>
        </w:tc>
        <w:tc>
          <w:tcPr>
            <w:tcW w:w="3780" w:type="dxa"/>
            <w:vAlign w:val="center"/>
          </w:tcPr>
          <w:p w14:paraId="44CACB47" w14:textId="25079E9E" w:rsidR="008671FC" w:rsidRPr="00382CA3" w:rsidRDefault="008671FC" w:rsidP="00C0263C">
            <w:pPr>
              <w:spacing w:after="60"/>
              <w:rPr>
                <w:rFonts w:ascii="Arial" w:eastAsia="Arial" w:hAnsi="Arial" w:cs="Arial"/>
                <w:color w:val="000000" w:themeColor="text1"/>
                <w:lang w:val="en-GB"/>
              </w:rPr>
            </w:pPr>
            <w:r w:rsidRPr="00382CA3">
              <w:rPr>
                <w:rFonts w:ascii="Arial" w:eastAsia="Arial" w:hAnsi="Arial" w:cs="Arial"/>
                <w:color w:val="000000" w:themeColor="text1"/>
                <w:lang w:val="en-GB"/>
              </w:rPr>
              <w:t>Final Brand Book</w:t>
            </w:r>
          </w:p>
        </w:tc>
        <w:tc>
          <w:tcPr>
            <w:tcW w:w="1710" w:type="dxa"/>
            <w:vAlign w:val="center"/>
          </w:tcPr>
          <w:p w14:paraId="32E5355D" w14:textId="7F45F5F4" w:rsidR="008671FC" w:rsidRPr="00382CA3" w:rsidRDefault="008671FC" w:rsidP="00C0263C">
            <w:pPr>
              <w:spacing w:after="60"/>
              <w:rPr>
                <w:rFonts w:ascii="Arial" w:eastAsia="Arial" w:hAnsi="Arial" w:cs="Arial"/>
                <w:color w:val="000000" w:themeColor="text1"/>
                <w:lang w:val="en-GB"/>
              </w:rPr>
            </w:pPr>
            <w:r w:rsidRPr="00382CA3">
              <w:rPr>
                <w:rFonts w:ascii="Arial" w:eastAsia="Arial" w:hAnsi="Arial" w:cs="Arial"/>
                <w:color w:val="000000" w:themeColor="text1"/>
                <w:lang w:val="en-GB"/>
              </w:rPr>
              <w:t>Up to 2 days</w:t>
            </w:r>
          </w:p>
        </w:tc>
        <w:tc>
          <w:tcPr>
            <w:tcW w:w="1890" w:type="dxa"/>
            <w:vMerge/>
            <w:vAlign w:val="center"/>
          </w:tcPr>
          <w:p w14:paraId="1E3D1112" w14:textId="77777777" w:rsidR="008671FC" w:rsidRPr="00382CA3" w:rsidRDefault="008671FC" w:rsidP="00C0263C">
            <w:pPr>
              <w:spacing w:after="60"/>
              <w:rPr>
                <w:rFonts w:ascii="Arial" w:eastAsia="Arial" w:hAnsi="Arial" w:cs="Arial"/>
                <w:lang w:val="en-GB"/>
              </w:rPr>
            </w:pPr>
          </w:p>
        </w:tc>
      </w:tr>
      <w:tr w:rsidR="00C510F6" w:rsidRPr="00382CA3" w14:paraId="360816B2" w14:textId="77777777" w:rsidTr="00612609">
        <w:trPr>
          <w:trHeight w:val="450"/>
        </w:trPr>
        <w:tc>
          <w:tcPr>
            <w:tcW w:w="2335" w:type="dxa"/>
            <w:vAlign w:val="center"/>
          </w:tcPr>
          <w:p w14:paraId="6F1343C6" w14:textId="35257BDE" w:rsidR="00C510F6" w:rsidRPr="00382CA3" w:rsidRDefault="00C510F6" w:rsidP="00C0263C">
            <w:pPr>
              <w:spacing w:after="60"/>
              <w:rPr>
                <w:rFonts w:ascii="Arial" w:eastAsia="Arial" w:hAnsi="Arial" w:cs="Arial"/>
                <w:b/>
                <w:lang w:val="en-GB"/>
              </w:rPr>
            </w:pPr>
            <w:r w:rsidRPr="00382CA3">
              <w:rPr>
                <w:rFonts w:ascii="Arial" w:eastAsia="Arial" w:hAnsi="Arial" w:cs="Arial"/>
                <w:b/>
                <w:lang w:val="en-GB"/>
              </w:rPr>
              <w:t xml:space="preserve">Overall </w:t>
            </w:r>
            <w:r w:rsidR="00E03FF4" w:rsidRPr="00382CA3">
              <w:rPr>
                <w:rFonts w:ascii="Arial" w:eastAsia="Arial" w:hAnsi="Arial" w:cs="Arial"/>
                <w:b/>
                <w:lang w:val="en-GB"/>
              </w:rPr>
              <w:t xml:space="preserve">number of </w:t>
            </w:r>
            <w:r w:rsidRPr="00382CA3">
              <w:rPr>
                <w:rFonts w:ascii="Arial" w:eastAsia="Arial" w:hAnsi="Arial" w:cs="Arial"/>
                <w:b/>
                <w:lang w:val="en-GB"/>
              </w:rPr>
              <w:t>days for Task 1</w:t>
            </w:r>
            <w:r w:rsidR="00C57939" w:rsidRPr="00382CA3">
              <w:rPr>
                <w:rFonts w:ascii="Arial" w:eastAsia="Arial" w:hAnsi="Arial" w:cs="Arial"/>
                <w:b/>
                <w:lang w:val="en-GB"/>
              </w:rPr>
              <w:t xml:space="preserve"> and 2</w:t>
            </w:r>
          </w:p>
        </w:tc>
        <w:tc>
          <w:tcPr>
            <w:tcW w:w="7380" w:type="dxa"/>
            <w:gridSpan w:val="3"/>
            <w:vAlign w:val="center"/>
          </w:tcPr>
          <w:p w14:paraId="511BE409" w14:textId="5F9056A9" w:rsidR="00C510F6" w:rsidRPr="00382CA3" w:rsidRDefault="00C510F6" w:rsidP="00C0263C">
            <w:pPr>
              <w:spacing w:after="60"/>
              <w:rPr>
                <w:rFonts w:ascii="Arial" w:eastAsia="Arial" w:hAnsi="Arial" w:cs="Arial"/>
                <w:b/>
                <w:lang w:val="en-GB"/>
              </w:rPr>
            </w:pPr>
            <w:r w:rsidRPr="00382CA3">
              <w:rPr>
                <w:rFonts w:ascii="Arial" w:eastAsia="Arial" w:hAnsi="Arial" w:cs="Arial"/>
                <w:b/>
                <w:lang w:val="en-GB"/>
              </w:rPr>
              <w:t xml:space="preserve">Up to </w:t>
            </w:r>
            <w:r w:rsidR="00CE3759" w:rsidRPr="00382CA3">
              <w:rPr>
                <w:rFonts w:ascii="Arial" w:eastAsia="Arial" w:hAnsi="Arial" w:cs="Arial"/>
                <w:b/>
                <w:lang w:val="en-GB"/>
              </w:rPr>
              <w:t>1</w:t>
            </w:r>
            <w:r w:rsidR="008671FC" w:rsidRPr="00382CA3">
              <w:rPr>
                <w:rFonts w:ascii="Arial" w:eastAsia="Arial" w:hAnsi="Arial" w:cs="Arial"/>
                <w:b/>
                <w:lang w:val="en-GB"/>
              </w:rPr>
              <w:t>1</w:t>
            </w:r>
            <w:r w:rsidRPr="00382CA3">
              <w:rPr>
                <w:rFonts w:ascii="Arial" w:eastAsia="Arial" w:hAnsi="Arial" w:cs="Arial"/>
                <w:b/>
                <w:lang w:val="en-GB"/>
              </w:rPr>
              <w:t xml:space="preserve"> Working Days</w:t>
            </w:r>
          </w:p>
        </w:tc>
      </w:tr>
      <w:tr w:rsidR="008671FC" w:rsidRPr="00382CA3" w14:paraId="7E16EA62" w14:textId="77777777" w:rsidTr="00612609">
        <w:trPr>
          <w:trHeight w:val="517"/>
        </w:trPr>
        <w:tc>
          <w:tcPr>
            <w:tcW w:w="2335" w:type="dxa"/>
            <w:vMerge w:val="restart"/>
            <w:vAlign w:val="center"/>
          </w:tcPr>
          <w:p w14:paraId="6F5B73F1" w14:textId="4F05CF01" w:rsidR="008671FC" w:rsidRPr="00382CA3" w:rsidRDefault="008671FC" w:rsidP="00C0263C">
            <w:pPr>
              <w:spacing w:after="240"/>
              <w:rPr>
                <w:rFonts w:ascii="Arial" w:eastAsia="Arial" w:hAnsi="Arial" w:cs="Arial"/>
                <w:lang w:val="en-GB"/>
              </w:rPr>
            </w:pPr>
            <w:r w:rsidRPr="00382CA3">
              <w:rPr>
                <w:rFonts w:ascii="Arial" w:eastAsia="Arial" w:hAnsi="Arial" w:cs="Arial"/>
                <w:lang w:val="en-GB"/>
              </w:rPr>
              <w:t>Task 3: Design and Development of PR materials</w:t>
            </w:r>
          </w:p>
          <w:p w14:paraId="227BD71E" w14:textId="77777777" w:rsidR="008671FC" w:rsidRPr="00382CA3" w:rsidRDefault="008671FC" w:rsidP="00C0263C">
            <w:pPr>
              <w:rPr>
                <w:rFonts w:ascii="Arial" w:eastAsia="Arial" w:hAnsi="Arial" w:cs="Arial"/>
                <w:b/>
                <w:lang w:val="en-GB"/>
              </w:rPr>
            </w:pPr>
          </w:p>
        </w:tc>
        <w:tc>
          <w:tcPr>
            <w:tcW w:w="3780" w:type="dxa"/>
            <w:vAlign w:val="center"/>
          </w:tcPr>
          <w:p w14:paraId="03F86967" w14:textId="623915FA" w:rsidR="008671FC" w:rsidRPr="00382CA3" w:rsidRDefault="008671FC" w:rsidP="00C0263C">
            <w:pPr>
              <w:spacing w:after="60"/>
              <w:rPr>
                <w:rFonts w:ascii="Arial" w:eastAsia="Arial" w:hAnsi="Arial" w:cs="Arial"/>
                <w:b/>
                <w:lang w:val="en-GB"/>
              </w:rPr>
            </w:pPr>
            <w:r w:rsidRPr="00382CA3">
              <w:rPr>
                <w:rFonts w:ascii="Arial" w:eastAsia="Arial" w:hAnsi="Arial" w:cs="Arial"/>
                <w:lang w:val="en-GB"/>
              </w:rPr>
              <w:t xml:space="preserve">Draft design of the materials </w:t>
            </w:r>
          </w:p>
        </w:tc>
        <w:tc>
          <w:tcPr>
            <w:tcW w:w="1710" w:type="dxa"/>
            <w:vAlign w:val="center"/>
          </w:tcPr>
          <w:p w14:paraId="6BF03D2D" w14:textId="46B74B66" w:rsidR="008671FC" w:rsidRPr="00382CA3" w:rsidRDefault="008671FC" w:rsidP="00C0263C">
            <w:pPr>
              <w:spacing w:after="60"/>
              <w:rPr>
                <w:rFonts w:ascii="Arial" w:eastAsia="Arial" w:hAnsi="Arial" w:cs="Arial"/>
                <w:b/>
                <w:lang w:val="en-GB"/>
              </w:rPr>
            </w:pPr>
            <w:r w:rsidRPr="00382CA3">
              <w:rPr>
                <w:rFonts w:ascii="Arial" w:eastAsia="Arial" w:hAnsi="Arial" w:cs="Arial"/>
                <w:color w:val="000000" w:themeColor="text1"/>
                <w:lang w:val="en-GB"/>
              </w:rPr>
              <w:t>Up to 3 days</w:t>
            </w:r>
          </w:p>
        </w:tc>
        <w:tc>
          <w:tcPr>
            <w:tcW w:w="1890" w:type="dxa"/>
            <w:vMerge w:val="restart"/>
            <w:vAlign w:val="center"/>
          </w:tcPr>
          <w:p w14:paraId="7A67E05B" w14:textId="794AF2A4" w:rsidR="008671FC" w:rsidRPr="00382CA3" w:rsidRDefault="008671FC" w:rsidP="00C0263C">
            <w:pPr>
              <w:spacing w:after="60"/>
              <w:rPr>
                <w:rFonts w:ascii="Arial" w:eastAsia="Arial" w:hAnsi="Arial" w:cs="Arial"/>
                <w:lang w:val="en-GB"/>
              </w:rPr>
            </w:pPr>
            <w:r w:rsidRPr="00382CA3">
              <w:rPr>
                <w:rFonts w:ascii="Arial" w:eastAsia="Arial" w:hAnsi="Arial" w:cs="Arial"/>
                <w:lang w:val="en-GB"/>
              </w:rPr>
              <w:t>20.10.2020</w:t>
            </w:r>
          </w:p>
        </w:tc>
      </w:tr>
      <w:tr w:rsidR="008671FC" w:rsidRPr="00382CA3" w14:paraId="5EE790AA" w14:textId="77777777" w:rsidTr="00612609">
        <w:trPr>
          <w:trHeight w:val="427"/>
        </w:trPr>
        <w:tc>
          <w:tcPr>
            <w:tcW w:w="2335" w:type="dxa"/>
            <w:vMerge/>
            <w:vAlign w:val="center"/>
          </w:tcPr>
          <w:p w14:paraId="502A9E06" w14:textId="77777777" w:rsidR="008671FC" w:rsidRPr="00382CA3" w:rsidRDefault="008671FC" w:rsidP="00C0263C">
            <w:pPr>
              <w:rPr>
                <w:rFonts w:ascii="Arial" w:eastAsia="Arial" w:hAnsi="Arial" w:cs="Arial"/>
                <w:b/>
                <w:lang w:val="en-GB"/>
              </w:rPr>
            </w:pPr>
          </w:p>
        </w:tc>
        <w:tc>
          <w:tcPr>
            <w:tcW w:w="3780" w:type="dxa"/>
            <w:vAlign w:val="center"/>
          </w:tcPr>
          <w:p w14:paraId="0DFD1FBA" w14:textId="77777777" w:rsidR="008671FC" w:rsidRPr="00382CA3" w:rsidRDefault="008671FC" w:rsidP="00C0263C">
            <w:pPr>
              <w:spacing w:after="60"/>
              <w:rPr>
                <w:rFonts w:ascii="Arial" w:eastAsia="Arial" w:hAnsi="Arial" w:cs="Arial"/>
                <w:lang w:val="en-GB"/>
              </w:rPr>
            </w:pPr>
            <w:r w:rsidRPr="00382CA3">
              <w:rPr>
                <w:rFonts w:ascii="Arial" w:eastAsia="Arial" w:hAnsi="Arial" w:cs="Arial"/>
                <w:lang w:val="en-GB"/>
              </w:rPr>
              <w:t xml:space="preserve">Development of the final materials </w:t>
            </w:r>
          </w:p>
        </w:tc>
        <w:tc>
          <w:tcPr>
            <w:tcW w:w="1710" w:type="dxa"/>
            <w:vAlign w:val="center"/>
          </w:tcPr>
          <w:p w14:paraId="42B6EA5A" w14:textId="6C359CF6" w:rsidR="008671FC" w:rsidRPr="00382CA3" w:rsidRDefault="008671FC" w:rsidP="00C0263C">
            <w:pPr>
              <w:spacing w:after="60"/>
              <w:rPr>
                <w:rFonts w:ascii="Arial" w:eastAsia="Arial" w:hAnsi="Arial" w:cs="Arial"/>
                <w:b/>
                <w:lang w:val="en-GB"/>
              </w:rPr>
            </w:pPr>
            <w:r w:rsidRPr="00382CA3">
              <w:rPr>
                <w:rFonts w:ascii="Arial" w:eastAsia="Arial" w:hAnsi="Arial" w:cs="Arial"/>
                <w:color w:val="000000" w:themeColor="text1"/>
                <w:lang w:val="en-GB"/>
              </w:rPr>
              <w:t>Up to 4 days</w:t>
            </w:r>
          </w:p>
        </w:tc>
        <w:tc>
          <w:tcPr>
            <w:tcW w:w="1890" w:type="dxa"/>
            <w:vMerge/>
            <w:vAlign w:val="center"/>
          </w:tcPr>
          <w:p w14:paraId="7E4958FB" w14:textId="1B2AE69C" w:rsidR="008671FC" w:rsidRPr="00382CA3" w:rsidRDefault="008671FC" w:rsidP="00C0263C">
            <w:pPr>
              <w:spacing w:after="60"/>
              <w:rPr>
                <w:rFonts w:ascii="Arial" w:eastAsia="Arial" w:hAnsi="Arial" w:cs="Arial"/>
                <w:lang w:val="en-GB"/>
              </w:rPr>
            </w:pPr>
          </w:p>
        </w:tc>
      </w:tr>
      <w:tr w:rsidR="00C510F6" w:rsidRPr="00382CA3" w14:paraId="1239C1EA" w14:textId="77777777" w:rsidTr="00612609">
        <w:trPr>
          <w:trHeight w:val="427"/>
        </w:trPr>
        <w:tc>
          <w:tcPr>
            <w:tcW w:w="2335" w:type="dxa"/>
            <w:vAlign w:val="center"/>
          </w:tcPr>
          <w:p w14:paraId="74A5B0C8" w14:textId="3FBEB1D3" w:rsidR="00C510F6" w:rsidRPr="00382CA3" w:rsidRDefault="00C510F6" w:rsidP="00C0263C">
            <w:pPr>
              <w:rPr>
                <w:rFonts w:ascii="Arial" w:eastAsia="Arial" w:hAnsi="Arial" w:cs="Arial"/>
                <w:b/>
                <w:lang w:val="en-GB"/>
              </w:rPr>
            </w:pPr>
            <w:r w:rsidRPr="00382CA3">
              <w:rPr>
                <w:rFonts w:ascii="Arial" w:eastAsia="Arial" w:hAnsi="Arial" w:cs="Arial"/>
                <w:b/>
                <w:lang w:val="en-GB"/>
              </w:rPr>
              <w:t xml:space="preserve">Overall days for Task </w:t>
            </w:r>
            <w:r w:rsidR="008017E5" w:rsidRPr="00382CA3">
              <w:rPr>
                <w:rFonts w:ascii="Arial" w:eastAsia="Arial" w:hAnsi="Arial" w:cs="Arial"/>
                <w:b/>
                <w:lang w:val="en-GB"/>
              </w:rPr>
              <w:t>3</w:t>
            </w:r>
          </w:p>
        </w:tc>
        <w:tc>
          <w:tcPr>
            <w:tcW w:w="7380" w:type="dxa"/>
            <w:gridSpan w:val="3"/>
            <w:vAlign w:val="center"/>
          </w:tcPr>
          <w:p w14:paraId="137BDF7F" w14:textId="1698BFB8" w:rsidR="00C510F6" w:rsidRPr="00382CA3" w:rsidRDefault="00C510F6" w:rsidP="00C0263C">
            <w:pPr>
              <w:spacing w:after="60"/>
              <w:rPr>
                <w:rFonts w:ascii="Arial" w:eastAsia="Arial" w:hAnsi="Arial" w:cs="Arial"/>
                <w:b/>
                <w:color w:val="000000"/>
              </w:rPr>
            </w:pPr>
            <w:r w:rsidRPr="00382CA3">
              <w:rPr>
                <w:rFonts w:ascii="Arial" w:eastAsia="Arial" w:hAnsi="Arial" w:cs="Arial"/>
                <w:b/>
                <w:lang w:val="en-GB"/>
              </w:rPr>
              <w:t xml:space="preserve">Up to </w:t>
            </w:r>
            <w:r w:rsidR="00A214DE" w:rsidRPr="00382CA3">
              <w:rPr>
                <w:rFonts w:ascii="Arial" w:eastAsia="Arial" w:hAnsi="Arial" w:cs="Arial"/>
                <w:b/>
                <w:lang w:val="en-GB"/>
              </w:rPr>
              <w:t>7</w:t>
            </w:r>
            <w:r w:rsidRPr="00382CA3">
              <w:rPr>
                <w:rFonts w:ascii="Arial" w:eastAsia="Arial" w:hAnsi="Arial" w:cs="Arial"/>
                <w:b/>
                <w:lang w:val="en-GB"/>
              </w:rPr>
              <w:t xml:space="preserve"> Working Days</w:t>
            </w:r>
          </w:p>
        </w:tc>
      </w:tr>
      <w:tr w:rsidR="008671FC" w:rsidRPr="00382CA3" w14:paraId="1E2C48F4" w14:textId="77777777" w:rsidTr="00273BED">
        <w:trPr>
          <w:trHeight w:val="1758"/>
        </w:trPr>
        <w:tc>
          <w:tcPr>
            <w:tcW w:w="2335" w:type="dxa"/>
            <w:vAlign w:val="center"/>
          </w:tcPr>
          <w:p w14:paraId="6415ACC0" w14:textId="132C1975" w:rsidR="008671FC" w:rsidRPr="00382CA3" w:rsidRDefault="008671FC" w:rsidP="00C4521F">
            <w:pPr>
              <w:spacing w:after="240"/>
              <w:rPr>
                <w:rFonts w:ascii="Arial" w:eastAsia="Arial" w:hAnsi="Arial" w:cs="Arial"/>
                <w:lang w:val="en-GB"/>
              </w:rPr>
            </w:pPr>
            <w:r w:rsidRPr="00382CA3">
              <w:rPr>
                <w:rFonts w:ascii="Arial" w:eastAsia="Arial" w:hAnsi="Arial" w:cs="Arial"/>
                <w:lang w:val="en-GB"/>
              </w:rPr>
              <w:t xml:space="preserve">Task 4: Presenting the Communication Plan and Brand Guide to the responsible staff </w:t>
            </w:r>
          </w:p>
          <w:p w14:paraId="2E911F0A" w14:textId="77777777" w:rsidR="008671FC" w:rsidRPr="00382CA3" w:rsidRDefault="008671FC" w:rsidP="00C4521F">
            <w:pPr>
              <w:rPr>
                <w:rFonts w:ascii="Arial" w:eastAsia="Arial" w:hAnsi="Arial" w:cs="Arial"/>
                <w:b/>
                <w:lang w:val="en-GB"/>
              </w:rPr>
            </w:pPr>
          </w:p>
        </w:tc>
        <w:tc>
          <w:tcPr>
            <w:tcW w:w="3780" w:type="dxa"/>
            <w:vAlign w:val="center"/>
          </w:tcPr>
          <w:p w14:paraId="10607B95" w14:textId="298203B8" w:rsidR="008671FC" w:rsidRPr="00382CA3" w:rsidRDefault="008671FC" w:rsidP="00C4521F">
            <w:pPr>
              <w:spacing w:after="60"/>
              <w:rPr>
                <w:rFonts w:ascii="Arial" w:eastAsia="Arial" w:hAnsi="Arial" w:cs="Arial"/>
                <w:b/>
                <w:lang w:val="en-GB"/>
              </w:rPr>
            </w:pPr>
            <w:r w:rsidRPr="00382CA3">
              <w:rPr>
                <w:rFonts w:ascii="Arial" w:eastAsia="Arial" w:hAnsi="Arial" w:cs="Arial"/>
                <w:lang w:val="en-GB"/>
              </w:rPr>
              <w:t>Trainings</w:t>
            </w:r>
            <w:r w:rsidR="00C90681">
              <w:rPr>
                <w:rFonts w:ascii="Arial" w:eastAsia="Arial" w:hAnsi="Arial" w:cs="Arial"/>
                <w:lang w:val="en-GB"/>
              </w:rPr>
              <w:t>\workshops</w:t>
            </w:r>
            <w:r w:rsidRPr="00382CA3">
              <w:rPr>
                <w:rFonts w:ascii="Arial" w:eastAsia="Arial" w:hAnsi="Arial" w:cs="Arial"/>
                <w:lang w:val="en-GB"/>
              </w:rPr>
              <w:t xml:space="preserve"> to present the communication plan and the brand guide</w:t>
            </w:r>
            <w:r w:rsidRPr="00382CA3">
              <w:rPr>
                <w:rFonts w:ascii="Arial" w:eastAsia="Arial" w:hAnsi="Arial" w:cs="Arial"/>
                <w:b/>
                <w:lang w:val="en-GB"/>
              </w:rPr>
              <w:t xml:space="preserve"> </w:t>
            </w:r>
          </w:p>
        </w:tc>
        <w:tc>
          <w:tcPr>
            <w:tcW w:w="1710" w:type="dxa"/>
            <w:vAlign w:val="center"/>
          </w:tcPr>
          <w:p w14:paraId="6071B867" w14:textId="275F3478" w:rsidR="008671FC" w:rsidRPr="00382CA3" w:rsidRDefault="008671FC" w:rsidP="00C4521F">
            <w:pPr>
              <w:spacing w:after="60"/>
              <w:rPr>
                <w:rFonts w:ascii="Arial" w:eastAsia="Arial" w:hAnsi="Arial" w:cs="Arial"/>
                <w:b/>
                <w:lang w:val="en-GB"/>
              </w:rPr>
            </w:pPr>
            <w:r w:rsidRPr="00382CA3">
              <w:rPr>
                <w:rFonts w:ascii="Arial" w:eastAsia="Arial" w:hAnsi="Arial" w:cs="Arial"/>
                <w:color w:val="000000" w:themeColor="text1"/>
                <w:lang w:val="en-GB"/>
              </w:rPr>
              <w:t>Up to 2 days</w:t>
            </w:r>
          </w:p>
        </w:tc>
        <w:tc>
          <w:tcPr>
            <w:tcW w:w="1890" w:type="dxa"/>
            <w:vAlign w:val="center"/>
          </w:tcPr>
          <w:p w14:paraId="05BC26E1" w14:textId="7C281601" w:rsidR="008671FC" w:rsidRPr="00382CA3" w:rsidRDefault="008671FC" w:rsidP="00C4521F">
            <w:pPr>
              <w:spacing w:after="60"/>
              <w:rPr>
                <w:rFonts w:ascii="Arial" w:eastAsia="Arial" w:hAnsi="Arial" w:cs="Arial"/>
                <w:lang w:val="en-GB"/>
              </w:rPr>
            </w:pPr>
            <w:r w:rsidRPr="00382CA3">
              <w:rPr>
                <w:rFonts w:ascii="Arial" w:eastAsia="Arial" w:hAnsi="Arial" w:cs="Arial"/>
                <w:lang w:val="en-GB"/>
              </w:rPr>
              <w:t>30.10.2020</w:t>
            </w:r>
          </w:p>
        </w:tc>
      </w:tr>
      <w:tr w:rsidR="00890A9B" w:rsidRPr="00382CA3" w14:paraId="4174A98F" w14:textId="77777777" w:rsidTr="00C4521F">
        <w:trPr>
          <w:trHeight w:val="427"/>
        </w:trPr>
        <w:tc>
          <w:tcPr>
            <w:tcW w:w="2335" w:type="dxa"/>
            <w:vAlign w:val="center"/>
          </w:tcPr>
          <w:p w14:paraId="1139EF0E" w14:textId="0CE23BEA" w:rsidR="00890A9B" w:rsidRPr="00382CA3" w:rsidRDefault="00890A9B" w:rsidP="00C4521F">
            <w:pPr>
              <w:rPr>
                <w:rFonts w:ascii="Arial" w:eastAsia="Arial" w:hAnsi="Arial" w:cs="Arial"/>
                <w:b/>
                <w:lang w:val="en-GB"/>
              </w:rPr>
            </w:pPr>
            <w:r w:rsidRPr="00382CA3">
              <w:rPr>
                <w:rFonts w:ascii="Arial" w:eastAsia="Arial" w:hAnsi="Arial" w:cs="Arial"/>
                <w:b/>
                <w:lang w:val="en-GB"/>
              </w:rPr>
              <w:t xml:space="preserve">Overall days for Task </w:t>
            </w:r>
            <w:r w:rsidR="008017E5" w:rsidRPr="00382CA3">
              <w:rPr>
                <w:rFonts w:ascii="Arial" w:eastAsia="Arial" w:hAnsi="Arial" w:cs="Arial"/>
                <w:b/>
                <w:lang w:val="en-GB"/>
              </w:rPr>
              <w:t>4</w:t>
            </w:r>
          </w:p>
        </w:tc>
        <w:tc>
          <w:tcPr>
            <w:tcW w:w="7380" w:type="dxa"/>
            <w:gridSpan w:val="3"/>
            <w:vAlign w:val="center"/>
          </w:tcPr>
          <w:p w14:paraId="7694B1C4" w14:textId="3B649DE4" w:rsidR="00890A9B" w:rsidRPr="00382CA3" w:rsidRDefault="00890A9B" w:rsidP="00C4521F">
            <w:pPr>
              <w:spacing w:after="60"/>
              <w:rPr>
                <w:rFonts w:ascii="Arial" w:eastAsia="Arial" w:hAnsi="Arial" w:cs="Arial"/>
                <w:b/>
                <w:color w:val="000000"/>
              </w:rPr>
            </w:pPr>
            <w:r w:rsidRPr="00382CA3">
              <w:rPr>
                <w:rFonts w:ascii="Arial" w:eastAsia="Arial" w:hAnsi="Arial" w:cs="Arial"/>
                <w:b/>
                <w:lang w:val="en-GB"/>
              </w:rPr>
              <w:t>Up to 2 Working Days</w:t>
            </w:r>
          </w:p>
        </w:tc>
      </w:tr>
    </w:tbl>
    <w:p w14:paraId="02FC83D9" w14:textId="2D8E1773" w:rsidR="003C44CD" w:rsidRDefault="003C44CD" w:rsidP="00C0263C">
      <w:pPr>
        <w:spacing w:line="240" w:lineRule="auto"/>
        <w:rPr>
          <w:rFonts w:ascii="Arial" w:hAnsi="Arial" w:cs="Arial"/>
        </w:rPr>
      </w:pPr>
    </w:p>
    <w:p w14:paraId="27FCDBE3" w14:textId="2A8C66B6" w:rsidR="00382CA3" w:rsidRPr="00382CA3" w:rsidRDefault="00C90681" w:rsidP="00C90681">
      <w:pPr>
        <w:rPr>
          <w:rFonts w:ascii="Arial" w:hAnsi="Arial" w:cs="Arial"/>
        </w:rPr>
      </w:pPr>
      <w:r>
        <w:rPr>
          <w:rFonts w:ascii="Arial" w:hAnsi="Arial" w:cs="Arial"/>
        </w:rPr>
        <w:br w:type="page"/>
      </w:r>
    </w:p>
    <w:p w14:paraId="20DB30C0" w14:textId="12B5E470" w:rsidR="00C510F6" w:rsidRPr="00382CA3" w:rsidRDefault="00C510F6" w:rsidP="00C0263C">
      <w:pPr>
        <w:pStyle w:val="1Einrckung"/>
        <w:numPr>
          <w:ilvl w:val="0"/>
          <w:numId w:val="1"/>
        </w:numPr>
        <w:spacing w:after="120"/>
        <w:jc w:val="both"/>
        <w:rPr>
          <w:rFonts w:ascii="Arial" w:eastAsia="Arial" w:hAnsi="Arial" w:cs="Arial"/>
          <w:b/>
          <w:bCs/>
          <w:lang w:val="en-GB"/>
        </w:rPr>
      </w:pPr>
      <w:r w:rsidRPr="00382CA3">
        <w:rPr>
          <w:rFonts w:ascii="Arial" w:eastAsia="Arial" w:hAnsi="Arial" w:cs="Arial"/>
          <w:b/>
          <w:bCs/>
          <w:lang w:val="en-GB"/>
        </w:rPr>
        <w:lastRenderedPageBreak/>
        <w:t xml:space="preserve">EXPECTED OUTPUTS </w:t>
      </w:r>
    </w:p>
    <w:p w14:paraId="5D37B975" w14:textId="51C1779A" w:rsidR="00C510F6" w:rsidRPr="00382CA3" w:rsidRDefault="00C510F6" w:rsidP="00C0263C">
      <w:pPr>
        <w:pStyle w:val="Default"/>
        <w:spacing w:after="120"/>
        <w:jc w:val="both"/>
        <w:rPr>
          <w:sz w:val="22"/>
          <w:szCs w:val="22"/>
        </w:rPr>
      </w:pPr>
      <w:r w:rsidRPr="00382CA3">
        <w:rPr>
          <w:sz w:val="22"/>
          <w:szCs w:val="22"/>
        </w:rPr>
        <w:t>The expected outputs of the assignment are:</w:t>
      </w:r>
    </w:p>
    <w:p w14:paraId="7F50F18E" w14:textId="4210A479" w:rsidR="00C510F6" w:rsidRPr="00382CA3" w:rsidRDefault="00C510F6" w:rsidP="00C0263C">
      <w:pPr>
        <w:pStyle w:val="Default"/>
        <w:spacing w:after="120"/>
        <w:jc w:val="both"/>
        <w:rPr>
          <w:rFonts w:eastAsia="Arial"/>
          <w:b/>
          <w:bCs/>
          <w:color w:val="auto"/>
          <w:sz w:val="22"/>
          <w:szCs w:val="22"/>
          <w:u w:val="single"/>
          <w:lang w:eastAsia="de-DE"/>
        </w:rPr>
      </w:pPr>
      <w:r w:rsidRPr="00382CA3">
        <w:rPr>
          <w:rFonts w:eastAsia="Arial"/>
          <w:b/>
          <w:bCs/>
          <w:color w:val="auto"/>
          <w:sz w:val="22"/>
          <w:szCs w:val="22"/>
          <w:u w:val="single"/>
          <w:lang w:eastAsia="de-DE"/>
        </w:rPr>
        <w:t xml:space="preserve">Output 1: </w:t>
      </w:r>
      <w:r w:rsidR="00C73AA2" w:rsidRPr="00382CA3">
        <w:rPr>
          <w:rFonts w:eastAsia="Arial"/>
          <w:b/>
          <w:bCs/>
          <w:color w:val="auto"/>
          <w:sz w:val="22"/>
          <w:szCs w:val="22"/>
          <w:u w:val="single"/>
          <w:lang w:eastAsia="de-DE"/>
        </w:rPr>
        <w:t xml:space="preserve">Draft </w:t>
      </w:r>
      <w:r w:rsidR="00DE24FC" w:rsidRPr="00382CA3">
        <w:rPr>
          <w:rFonts w:eastAsia="Arial"/>
          <w:b/>
          <w:bCs/>
          <w:color w:val="auto"/>
          <w:sz w:val="22"/>
          <w:szCs w:val="22"/>
          <w:u w:val="single"/>
          <w:lang w:eastAsia="de-DE"/>
        </w:rPr>
        <w:t xml:space="preserve">Communication Plan and Workshop(s) </w:t>
      </w:r>
      <w:r w:rsidR="00C90681">
        <w:rPr>
          <w:rFonts w:eastAsia="Arial"/>
          <w:b/>
          <w:bCs/>
          <w:color w:val="auto"/>
          <w:sz w:val="22"/>
          <w:szCs w:val="22"/>
          <w:u w:val="single"/>
          <w:lang w:eastAsia="de-DE"/>
        </w:rPr>
        <w:t>(Task 1)</w:t>
      </w:r>
    </w:p>
    <w:p w14:paraId="2491F53B" w14:textId="2D3F6FAE" w:rsidR="008671FC" w:rsidRPr="00382CA3" w:rsidRDefault="00C510F6" w:rsidP="00C0263C">
      <w:pPr>
        <w:spacing w:after="60" w:line="240" w:lineRule="auto"/>
        <w:jc w:val="both"/>
        <w:rPr>
          <w:rFonts w:ascii="Arial" w:eastAsia="Arial" w:hAnsi="Arial" w:cs="Arial"/>
          <w:b/>
          <w:bCs/>
          <w:u w:val="single"/>
          <w:lang w:val="en-GB" w:eastAsia="de-DE"/>
        </w:rPr>
      </w:pPr>
      <w:r w:rsidRPr="00382CA3">
        <w:rPr>
          <w:rFonts w:ascii="Arial" w:eastAsia="Arial" w:hAnsi="Arial" w:cs="Arial"/>
          <w:b/>
          <w:bCs/>
          <w:u w:val="single"/>
          <w:lang w:val="en-GB" w:eastAsia="de-DE"/>
        </w:rPr>
        <w:t xml:space="preserve">Output 2: </w:t>
      </w:r>
      <w:r w:rsidR="005129A3" w:rsidRPr="00382CA3">
        <w:rPr>
          <w:rFonts w:ascii="Arial" w:eastAsia="Arial" w:hAnsi="Arial" w:cs="Arial"/>
          <w:b/>
          <w:bCs/>
          <w:u w:val="single"/>
          <w:lang w:val="en-GB" w:eastAsia="de-DE"/>
        </w:rPr>
        <w:t xml:space="preserve">Final </w:t>
      </w:r>
      <w:r w:rsidRPr="00382CA3">
        <w:rPr>
          <w:rFonts w:ascii="Arial" w:eastAsia="Arial" w:hAnsi="Arial" w:cs="Arial"/>
          <w:b/>
          <w:bCs/>
          <w:u w:val="single"/>
          <w:lang w:val="en-GB" w:eastAsia="de-DE"/>
        </w:rPr>
        <w:t xml:space="preserve">Communication Plan </w:t>
      </w:r>
      <w:r w:rsidR="00C90681">
        <w:rPr>
          <w:rFonts w:eastAsia="Arial"/>
          <w:b/>
          <w:bCs/>
          <w:u w:val="single"/>
          <w:lang w:eastAsia="de-DE"/>
        </w:rPr>
        <w:t>(Task 1)</w:t>
      </w:r>
    </w:p>
    <w:p w14:paraId="01BB794B" w14:textId="2B5FA6D7" w:rsidR="001B7905" w:rsidRPr="00382CA3" w:rsidRDefault="008671FC" w:rsidP="008671FC">
      <w:pPr>
        <w:spacing w:after="60" w:line="240" w:lineRule="auto"/>
        <w:jc w:val="both"/>
        <w:rPr>
          <w:rFonts w:ascii="Arial" w:eastAsia="Arial" w:hAnsi="Arial" w:cs="Arial"/>
          <w:b/>
          <w:bCs/>
          <w:u w:val="single"/>
          <w:lang w:val="en-GB" w:eastAsia="de-DE"/>
        </w:rPr>
      </w:pPr>
      <w:r w:rsidRPr="00382CA3">
        <w:rPr>
          <w:rFonts w:ascii="Arial" w:eastAsia="Arial" w:hAnsi="Arial" w:cs="Arial"/>
          <w:b/>
          <w:bCs/>
          <w:u w:val="single"/>
          <w:lang w:val="en-GB" w:eastAsia="de-DE"/>
        </w:rPr>
        <w:t xml:space="preserve">Output </w:t>
      </w:r>
      <w:r w:rsidR="001B7905" w:rsidRPr="00382CA3">
        <w:rPr>
          <w:rFonts w:ascii="Arial" w:eastAsia="Arial" w:hAnsi="Arial" w:cs="Arial"/>
          <w:b/>
          <w:bCs/>
          <w:u w:val="single"/>
          <w:lang w:val="en-GB" w:eastAsia="de-DE"/>
        </w:rPr>
        <w:t>3</w:t>
      </w:r>
      <w:r w:rsidRPr="00382CA3">
        <w:rPr>
          <w:rFonts w:ascii="Arial" w:eastAsia="Arial" w:hAnsi="Arial" w:cs="Arial"/>
          <w:b/>
          <w:bCs/>
          <w:u w:val="single"/>
          <w:lang w:val="en-GB" w:eastAsia="de-DE"/>
        </w:rPr>
        <w:t xml:space="preserve">: </w:t>
      </w:r>
      <w:r w:rsidR="001B7905" w:rsidRPr="00382CA3">
        <w:rPr>
          <w:rFonts w:ascii="Arial" w:eastAsia="Arial" w:hAnsi="Arial" w:cs="Arial"/>
          <w:b/>
          <w:bCs/>
          <w:u w:val="single"/>
          <w:lang w:val="en-GB" w:eastAsia="de-DE"/>
        </w:rPr>
        <w:t>Visual identity and logo</w:t>
      </w:r>
      <w:r w:rsidR="00C90681">
        <w:rPr>
          <w:rFonts w:ascii="Arial" w:eastAsia="Arial" w:hAnsi="Arial" w:cs="Arial"/>
          <w:b/>
          <w:bCs/>
          <w:u w:val="single"/>
          <w:lang w:val="en-GB" w:eastAsia="de-DE"/>
        </w:rPr>
        <w:t xml:space="preserve"> </w:t>
      </w:r>
      <w:r w:rsidR="00C90681">
        <w:rPr>
          <w:rFonts w:eastAsia="Arial"/>
          <w:b/>
          <w:bCs/>
          <w:u w:val="single"/>
          <w:lang w:eastAsia="de-DE"/>
        </w:rPr>
        <w:t>(Task 2)</w:t>
      </w:r>
    </w:p>
    <w:p w14:paraId="0E5B8107" w14:textId="15DDD07E" w:rsidR="001B7905" w:rsidRPr="00382CA3" w:rsidRDefault="001B7905" w:rsidP="001B7905">
      <w:pPr>
        <w:spacing w:after="60" w:line="240" w:lineRule="auto"/>
        <w:jc w:val="both"/>
        <w:rPr>
          <w:rFonts w:ascii="Arial" w:eastAsia="Arial" w:hAnsi="Arial" w:cs="Arial"/>
          <w:b/>
          <w:bCs/>
          <w:u w:val="single"/>
          <w:lang w:val="en-GB" w:eastAsia="de-DE"/>
        </w:rPr>
      </w:pPr>
      <w:r w:rsidRPr="00382CA3">
        <w:rPr>
          <w:rFonts w:ascii="Arial" w:eastAsia="Arial" w:hAnsi="Arial" w:cs="Arial"/>
          <w:b/>
          <w:bCs/>
          <w:u w:val="single"/>
          <w:lang w:val="en-GB" w:eastAsia="de-DE"/>
        </w:rPr>
        <w:t>Output 4: Brand book (guide)</w:t>
      </w:r>
      <w:r w:rsidR="00C90681">
        <w:rPr>
          <w:rFonts w:ascii="Arial" w:eastAsia="Arial" w:hAnsi="Arial" w:cs="Arial"/>
          <w:b/>
          <w:bCs/>
          <w:u w:val="single"/>
          <w:lang w:val="en-GB" w:eastAsia="de-DE"/>
        </w:rPr>
        <w:t xml:space="preserve"> </w:t>
      </w:r>
      <w:r w:rsidR="00C90681">
        <w:rPr>
          <w:rFonts w:eastAsia="Arial"/>
          <w:b/>
          <w:bCs/>
          <w:u w:val="single"/>
          <w:lang w:eastAsia="de-DE"/>
        </w:rPr>
        <w:t>(Task 2)</w:t>
      </w:r>
    </w:p>
    <w:p w14:paraId="03BE9E89" w14:textId="420169F5" w:rsidR="001B7905" w:rsidRPr="00382CA3" w:rsidRDefault="001B7905" w:rsidP="001B7905">
      <w:pPr>
        <w:spacing w:after="60" w:line="240" w:lineRule="auto"/>
        <w:jc w:val="both"/>
        <w:rPr>
          <w:rFonts w:ascii="Arial" w:eastAsia="Arial" w:hAnsi="Arial" w:cs="Arial"/>
          <w:b/>
          <w:bCs/>
          <w:u w:val="single"/>
          <w:lang w:val="en-GB" w:eastAsia="de-DE"/>
        </w:rPr>
      </w:pPr>
      <w:r w:rsidRPr="00382CA3">
        <w:rPr>
          <w:rFonts w:ascii="Arial" w:eastAsia="Arial" w:hAnsi="Arial" w:cs="Arial"/>
          <w:b/>
          <w:bCs/>
          <w:u w:val="single"/>
          <w:lang w:val="en-GB" w:eastAsia="de-DE"/>
        </w:rPr>
        <w:t>Output 5: Design</w:t>
      </w:r>
      <w:r w:rsidR="005129A3" w:rsidRPr="00382CA3">
        <w:rPr>
          <w:rFonts w:ascii="Arial" w:eastAsia="Arial" w:hAnsi="Arial" w:cs="Arial"/>
          <w:b/>
          <w:bCs/>
          <w:u w:val="single"/>
          <w:lang w:val="en-GB" w:eastAsia="de-DE"/>
        </w:rPr>
        <w:t xml:space="preserve">ed </w:t>
      </w:r>
      <w:r w:rsidRPr="00382CA3">
        <w:rPr>
          <w:rFonts w:ascii="Arial" w:eastAsia="Arial" w:hAnsi="Arial" w:cs="Arial"/>
          <w:b/>
          <w:bCs/>
          <w:u w:val="single"/>
          <w:lang w:val="en-GB" w:eastAsia="de-DE"/>
        </w:rPr>
        <w:t>PR materials</w:t>
      </w:r>
      <w:r w:rsidR="00C90681">
        <w:rPr>
          <w:rFonts w:ascii="Arial" w:eastAsia="Arial" w:hAnsi="Arial" w:cs="Arial"/>
          <w:b/>
          <w:bCs/>
          <w:u w:val="single"/>
          <w:lang w:val="en-GB" w:eastAsia="de-DE"/>
        </w:rPr>
        <w:t xml:space="preserve"> </w:t>
      </w:r>
      <w:r w:rsidR="00C90681">
        <w:rPr>
          <w:rFonts w:eastAsia="Arial"/>
          <w:b/>
          <w:bCs/>
          <w:u w:val="single"/>
          <w:lang w:eastAsia="de-DE"/>
        </w:rPr>
        <w:t>(Task 2)</w:t>
      </w:r>
    </w:p>
    <w:p w14:paraId="232A9190" w14:textId="4F88CE80" w:rsidR="001B7905" w:rsidRPr="00382CA3" w:rsidRDefault="001B7905" w:rsidP="001B7905">
      <w:pPr>
        <w:spacing w:after="60" w:line="240" w:lineRule="auto"/>
        <w:jc w:val="both"/>
        <w:rPr>
          <w:rFonts w:ascii="Arial" w:eastAsia="Arial" w:hAnsi="Arial" w:cs="Arial"/>
          <w:b/>
          <w:bCs/>
          <w:u w:val="single"/>
          <w:lang w:val="en-GB" w:eastAsia="de-DE"/>
        </w:rPr>
      </w:pPr>
      <w:r w:rsidRPr="00382CA3">
        <w:rPr>
          <w:rFonts w:ascii="Arial" w:eastAsia="Arial" w:hAnsi="Arial" w:cs="Arial"/>
          <w:b/>
          <w:bCs/>
          <w:u w:val="single"/>
          <w:lang w:val="en-GB" w:eastAsia="de-DE"/>
        </w:rPr>
        <w:t>Output 6: Training</w:t>
      </w:r>
      <w:r w:rsidR="00C90681">
        <w:rPr>
          <w:rFonts w:ascii="Arial" w:eastAsia="Arial" w:hAnsi="Arial" w:cs="Arial"/>
          <w:b/>
          <w:bCs/>
          <w:u w:val="single"/>
          <w:lang w:val="en-GB" w:eastAsia="de-DE"/>
        </w:rPr>
        <w:t>\workshop</w:t>
      </w:r>
      <w:r w:rsidRPr="00382CA3">
        <w:rPr>
          <w:rFonts w:ascii="Arial" w:eastAsia="Arial" w:hAnsi="Arial" w:cs="Arial"/>
          <w:b/>
          <w:bCs/>
          <w:u w:val="single"/>
          <w:lang w:val="en-GB" w:eastAsia="de-DE"/>
        </w:rPr>
        <w:t xml:space="preserve"> for staff</w:t>
      </w:r>
      <w:r w:rsidR="00382CA3">
        <w:rPr>
          <w:rFonts w:ascii="Arial" w:eastAsia="Arial" w:hAnsi="Arial" w:cs="Arial"/>
          <w:b/>
          <w:bCs/>
          <w:u w:val="single"/>
          <w:lang w:val="en-GB" w:eastAsia="de-DE"/>
        </w:rPr>
        <w:t xml:space="preserve"> </w:t>
      </w:r>
      <w:r w:rsidR="00C90681">
        <w:rPr>
          <w:rFonts w:eastAsia="Arial"/>
          <w:b/>
          <w:bCs/>
          <w:u w:val="single"/>
          <w:lang w:eastAsia="de-DE"/>
        </w:rPr>
        <w:t>(Task 3)</w:t>
      </w:r>
    </w:p>
    <w:p w14:paraId="39781ABA" w14:textId="77777777" w:rsidR="00563DEB" w:rsidRPr="00382CA3" w:rsidRDefault="00563DEB" w:rsidP="00382CA3">
      <w:pPr>
        <w:spacing w:line="240" w:lineRule="auto"/>
        <w:rPr>
          <w:rFonts w:ascii="Arial" w:hAnsi="Arial" w:cs="Arial"/>
          <w:b/>
        </w:rPr>
      </w:pPr>
    </w:p>
    <w:p w14:paraId="5E3D6550" w14:textId="5C99AF7B" w:rsidR="00C510F6" w:rsidRPr="00382CA3" w:rsidRDefault="00C510F6" w:rsidP="00C0263C">
      <w:pPr>
        <w:pStyle w:val="ListParagraph"/>
        <w:numPr>
          <w:ilvl w:val="0"/>
          <w:numId w:val="1"/>
        </w:numPr>
        <w:spacing w:after="60" w:line="240" w:lineRule="auto"/>
        <w:jc w:val="both"/>
        <w:rPr>
          <w:rFonts w:ascii="Arial" w:eastAsia="Arial" w:hAnsi="Arial" w:cs="Arial"/>
          <w:b/>
          <w:bCs/>
          <w:lang w:val="en-GB"/>
        </w:rPr>
      </w:pPr>
      <w:r w:rsidRPr="00382CA3">
        <w:rPr>
          <w:rFonts w:ascii="Arial" w:eastAsia="Arial" w:hAnsi="Arial" w:cs="Arial"/>
          <w:b/>
          <w:bCs/>
          <w:lang w:val="en-GB"/>
        </w:rPr>
        <w:t xml:space="preserve">STEERING AND REPORTING </w:t>
      </w:r>
    </w:p>
    <w:p w14:paraId="495A9EB4" w14:textId="59E14465" w:rsidR="00ED750E" w:rsidRPr="00382CA3" w:rsidRDefault="00ED750E" w:rsidP="00267CCA">
      <w:pPr>
        <w:widowControl w:val="0"/>
        <w:autoSpaceDE w:val="0"/>
        <w:autoSpaceDN w:val="0"/>
        <w:spacing w:after="120" w:line="240" w:lineRule="auto"/>
        <w:jc w:val="both"/>
        <w:rPr>
          <w:rFonts w:ascii="Arial" w:eastAsia="Arial" w:hAnsi="Arial" w:cs="Arial"/>
          <w:lang w:val="en-GB"/>
        </w:rPr>
      </w:pPr>
      <w:r w:rsidRPr="00382CA3">
        <w:rPr>
          <w:rFonts w:ascii="Arial" w:eastAsia="Arial" w:hAnsi="Arial" w:cs="Arial"/>
          <w:lang w:val="en-GB"/>
        </w:rPr>
        <w:t>The entire process will be steered by the ECOserve Environmental Programme</w:t>
      </w:r>
      <w:r w:rsidR="005129A3" w:rsidRPr="00382CA3">
        <w:rPr>
          <w:rFonts w:ascii="Arial" w:eastAsia="Arial" w:hAnsi="Arial" w:cs="Arial"/>
          <w:lang w:val="en-GB"/>
        </w:rPr>
        <w:t xml:space="preserve"> and the Platform </w:t>
      </w:r>
      <w:r w:rsidR="00236FDD">
        <w:rPr>
          <w:rFonts w:ascii="Arial" w:eastAsia="Arial" w:hAnsi="Arial" w:cs="Arial"/>
          <w:lang w:val="en-GB"/>
        </w:rPr>
        <w:t>Parties</w:t>
      </w:r>
      <w:r w:rsidRPr="00382CA3">
        <w:rPr>
          <w:rFonts w:ascii="Arial" w:eastAsia="Arial" w:hAnsi="Arial" w:cs="Arial"/>
          <w:lang w:val="en-GB"/>
        </w:rPr>
        <w:t>. The Company will keep close liaison with</w:t>
      </w:r>
      <w:r w:rsidR="00E43217">
        <w:rPr>
          <w:rFonts w:ascii="Arial" w:eastAsia="Arial" w:hAnsi="Arial" w:cs="Arial"/>
          <w:lang w:val="en-GB"/>
        </w:rPr>
        <w:t xml:space="preserve"> </w:t>
      </w:r>
      <w:proofErr w:type="spellStart"/>
      <w:r w:rsidR="00E43217">
        <w:rPr>
          <w:rFonts w:ascii="Arial" w:eastAsia="Arial" w:hAnsi="Arial" w:cs="Arial"/>
          <w:lang w:val="en-GB"/>
        </w:rPr>
        <w:t>Dr.</w:t>
      </w:r>
      <w:proofErr w:type="spellEnd"/>
      <w:r w:rsidR="00E43217">
        <w:rPr>
          <w:rFonts w:ascii="Arial" w:eastAsia="Arial" w:hAnsi="Arial" w:cs="Arial"/>
          <w:lang w:val="en-GB"/>
        </w:rPr>
        <w:t xml:space="preserve"> </w:t>
      </w:r>
      <w:r w:rsidR="00E43217" w:rsidRPr="00382CA3">
        <w:rPr>
          <w:rFonts w:ascii="Arial" w:eastAsia="Arial" w:hAnsi="Arial" w:cs="Arial"/>
          <w:lang w:val="en-GB"/>
        </w:rPr>
        <w:t>Astghik Danielyan (ECOserve Advisor)</w:t>
      </w:r>
      <w:r w:rsidR="00E43217">
        <w:rPr>
          <w:rFonts w:ascii="Arial" w:eastAsia="Arial" w:hAnsi="Arial" w:cs="Arial"/>
          <w:lang w:val="en-GB"/>
        </w:rPr>
        <w:t xml:space="preserve"> and</w:t>
      </w:r>
      <w:r w:rsidRPr="00382CA3">
        <w:rPr>
          <w:rFonts w:ascii="Arial" w:eastAsia="Arial" w:hAnsi="Arial" w:cs="Arial"/>
          <w:lang w:val="en-GB"/>
        </w:rPr>
        <w:t xml:space="preserve"> Irina Balasyan (ECOserve Advisor)</w:t>
      </w:r>
      <w:bookmarkStart w:id="0" w:name="_GoBack"/>
      <w:bookmarkEnd w:id="0"/>
      <w:r w:rsidRPr="00382CA3">
        <w:rPr>
          <w:rFonts w:ascii="Arial" w:eastAsia="Arial" w:hAnsi="Arial" w:cs="Arial"/>
          <w:lang w:val="en-GB"/>
        </w:rPr>
        <w:t xml:space="preserve">, coordinating closely in all technical issues. Approval from GIZ at each stage is a </w:t>
      </w:r>
      <w:r w:rsidR="0028508C" w:rsidRPr="00382CA3">
        <w:rPr>
          <w:rFonts w:ascii="Arial" w:eastAsia="Arial" w:hAnsi="Arial" w:cs="Arial"/>
          <w:lang w:val="en-GB"/>
        </w:rPr>
        <w:t>necessity</w:t>
      </w:r>
      <w:r w:rsidRPr="00382CA3">
        <w:rPr>
          <w:rFonts w:ascii="Arial" w:eastAsia="Arial" w:hAnsi="Arial" w:cs="Arial"/>
          <w:lang w:val="en-GB"/>
        </w:rPr>
        <w:t xml:space="preserve"> before moving on to the next level. </w:t>
      </w:r>
    </w:p>
    <w:p w14:paraId="348745DB" w14:textId="002D67D9" w:rsidR="00ED750E" w:rsidRPr="00382CA3" w:rsidRDefault="00ED750E" w:rsidP="00267CCA">
      <w:pPr>
        <w:spacing w:after="60" w:line="240" w:lineRule="auto"/>
        <w:jc w:val="both"/>
        <w:rPr>
          <w:rFonts w:ascii="Arial" w:eastAsia="Arial" w:hAnsi="Arial" w:cs="Arial"/>
          <w:lang w:val="en-GB"/>
        </w:rPr>
      </w:pPr>
      <w:r w:rsidRPr="00382CA3">
        <w:rPr>
          <w:rFonts w:ascii="Arial" w:eastAsia="Arial" w:hAnsi="Arial" w:cs="Arial"/>
          <w:lang w:val="en-GB"/>
        </w:rPr>
        <w:t>The company will be responsible for planning assignment</w:t>
      </w:r>
      <w:r w:rsidR="0028508C" w:rsidRPr="00382CA3">
        <w:rPr>
          <w:rFonts w:ascii="Arial" w:eastAsia="Arial" w:hAnsi="Arial" w:cs="Arial"/>
          <w:lang w:val="en-GB"/>
        </w:rPr>
        <w:t>-</w:t>
      </w:r>
      <w:r w:rsidRPr="00382CA3">
        <w:rPr>
          <w:rFonts w:ascii="Arial" w:eastAsia="Arial" w:hAnsi="Arial" w:cs="Arial"/>
          <w:lang w:val="en-GB"/>
        </w:rPr>
        <w:t>related meetings and the timely delivery of the agreed deliverables.</w:t>
      </w:r>
    </w:p>
    <w:p w14:paraId="60AF5B1D" w14:textId="77777777" w:rsidR="008A6982" w:rsidRPr="00382CA3" w:rsidRDefault="008A6982" w:rsidP="00267CCA">
      <w:pPr>
        <w:spacing w:after="60" w:line="240" w:lineRule="auto"/>
        <w:jc w:val="both"/>
        <w:rPr>
          <w:rFonts w:ascii="Arial" w:eastAsia="Arial" w:hAnsi="Arial" w:cs="Arial"/>
          <w:lang w:val="en-GB"/>
        </w:rPr>
      </w:pPr>
    </w:p>
    <w:p w14:paraId="0EEDECE9" w14:textId="414528DD" w:rsidR="00ED750E" w:rsidRDefault="00960517" w:rsidP="00C90681">
      <w:pPr>
        <w:pStyle w:val="ListParagraph"/>
        <w:spacing w:after="60" w:line="240" w:lineRule="auto"/>
        <w:ind w:left="0"/>
        <w:jc w:val="both"/>
        <w:rPr>
          <w:rFonts w:ascii="Arial" w:eastAsia="Arial" w:hAnsi="Arial" w:cs="Arial"/>
          <w:lang w:val="en-GB"/>
        </w:rPr>
      </w:pPr>
      <w:r w:rsidRPr="00960517">
        <w:rPr>
          <w:rFonts w:ascii="Arial" w:eastAsia="Arial" w:hAnsi="Arial" w:cs="Arial"/>
          <w:lang w:val="en-GB"/>
        </w:rPr>
        <w:t xml:space="preserve">All the documents shall be delivered electronically in Armenian (Communication Plan, brand book), whereas the </w:t>
      </w:r>
      <w:r w:rsidR="00510123">
        <w:rPr>
          <w:rFonts w:ascii="Arial" w:eastAsia="Arial" w:hAnsi="Arial" w:cs="Arial"/>
          <w:lang w:val="en-GB"/>
        </w:rPr>
        <w:t xml:space="preserve">banner and </w:t>
      </w:r>
      <w:r w:rsidRPr="00960517">
        <w:rPr>
          <w:rFonts w:ascii="Arial" w:eastAsia="Arial" w:hAnsi="Arial" w:cs="Arial"/>
          <w:lang w:val="en-GB"/>
        </w:rPr>
        <w:t xml:space="preserve">templates should be delivered in both Armenian and English language to </w:t>
      </w:r>
      <w:r w:rsidR="00C47F16">
        <w:rPr>
          <w:rFonts w:ascii="Arial" w:eastAsia="Arial" w:hAnsi="Arial" w:cs="Arial"/>
          <w:lang w:val="en-GB"/>
        </w:rPr>
        <w:t xml:space="preserve">the </w:t>
      </w:r>
      <w:r w:rsidRPr="00960517">
        <w:rPr>
          <w:rFonts w:ascii="Arial" w:eastAsia="Arial" w:hAnsi="Arial" w:cs="Arial"/>
          <w:lang w:val="en-GB"/>
        </w:rPr>
        <w:t xml:space="preserve">ECOserve programme. </w:t>
      </w:r>
    </w:p>
    <w:p w14:paraId="153D79AF" w14:textId="77777777" w:rsidR="00C90681" w:rsidRPr="00382CA3" w:rsidRDefault="00C90681" w:rsidP="00267CCA">
      <w:pPr>
        <w:pStyle w:val="ListParagraph"/>
        <w:spacing w:after="60" w:line="240" w:lineRule="auto"/>
        <w:jc w:val="both"/>
        <w:rPr>
          <w:rFonts w:ascii="Arial" w:eastAsia="Arial" w:hAnsi="Arial" w:cs="Arial"/>
          <w:b/>
          <w:bCs/>
          <w:lang w:val="en-GB"/>
        </w:rPr>
      </w:pPr>
    </w:p>
    <w:p w14:paraId="538D5D56" w14:textId="1748795E" w:rsidR="00F800D6" w:rsidRPr="00382CA3" w:rsidRDefault="0045339E" w:rsidP="00447250">
      <w:pPr>
        <w:pStyle w:val="ListParagraph"/>
        <w:numPr>
          <w:ilvl w:val="0"/>
          <w:numId w:val="1"/>
        </w:numPr>
        <w:spacing w:after="60" w:line="240" w:lineRule="auto"/>
        <w:jc w:val="both"/>
        <w:rPr>
          <w:rFonts w:ascii="Arial" w:eastAsia="Arial" w:hAnsi="Arial" w:cs="Arial"/>
          <w:b/>
          <w:bCs/>
          <w:lang w:val="en-GB"/>
        </w:rPr>
      </w:pPr>
      <w:r w:rsidRPr="00382CA3">
        <w:rPr>
          <w:rFonts w:ascii="Arial" w:eastAsia="Arial" w:hAnsi="Arial" w:cs="Arial"/>
          <w:b/>
          <w:bCs/>
          <w:lang w:val="en-GB"/>
        </w:rPr>
        <w:t xml:space="preserve">PROFESSIONAL REQUIREMENTS </w:t>
      </w:r>
    </w:p>
    <w:p w14:paraId="5264C657" w14:textId="77777777" w:rsidR="00F800D6" w:rsidRPr="00382CA3" w:rsidRDefault="00F800D6" w:rsidP="00267CCA">
      <w:pPr>
        <w:pStyle w:val="ListParagraph"/>
        <w:spacing w:after="60" w:line="240" w:lineRule="auto"/>
        <w:jc w:val="both"/>
        <w:rPr>
          <w:rFonts w:ascii="Arial" w:eastAsia="Arial" w:hAnsi="Arial" w:cs="Arial"/>
          <w:b/>
          <w:bCs/>
          <w:lang w:val="en-GB"/>
        </w:rPr>
      </w:pPr>
    </w:p>
    <w:p w14:paraId="22FFD63C" w14:textId="33E08E30" w:rsidR="00F800D6" w:rsidRPr="00382CA3" w:rsidRDefault="00F800D6" w:rsidP="00267CCA">
      <w:pPr>
        <w:pStyle w:val="1Einrckung"/>
        <w:numPr>
          <w:ilvl w:val="0"/>
          <w:numId w:val="14"/>
        </w:numPr>
        <w:tabs>
          <w:tab w:val="clear" w:pos="483"/>
        </w:tabs>
        <w:spacing w:after="60"/>
        <w:rPr>
          <w:rFonts w:ascii="Arial" w:hAnsi="Arial" w:cs="Arial"/>
          <w:lang w:val="en-GB"/>
        </w:rPr>
      </w:pPr>
      <w:r w:rsidRPr="00382CA3">
        <w:rPr>
          <w:rFonts w:ascii="Arial" w:hAnsi="Arial" w:cs="Arial"/>
          <w:lang w:val="en-GB"/>
        </w:rPr>
        <w:t xml:space="preserve">Educational background (MA) in Communications, Journalism, Public Relations or any related field; </w:t>
      </w:r>
    </w:p>
    <w:p w14:paraId="3A69750E" w14:textId="36464CD7" w:rsidR="0045339E" w:rsidRPr="00382CA3" w:rsidRDefault="00447250" w:rsidP="00267CCA">
      <w:pPr>
        <w:pStyle w:val="1Einrckung"/>
        <w:numPr>
          <w:ilvl w:val="0"/>
          <w:numId w:val="14"/>
        </w:numPr>
        <w:tabs>
          <w:tab w:val="clear" w:pos="483"/>
        </w:tabs>
        <w:spacing w:after="60"/>
        <w:rPr>
          <w:rFonts w:ascii="Arial" w:hAnsi="Arial" w:cs="Arial"/>
          <w:lang w:val="en-GB"/>
        </w:rPr>
      </w:pPr>
      <w:r w:rsidRPr="00382CA3">
        <w:rPr>
          <w:rFonts w:ascii="Arial" w:hAnsi="Arial" w:cs="Arial"/>
          <w:lang w:val="en-GB"/>
        </w:rPr>
        <w:t>A minimum of</w:t>
      </w:r>
      <w:r w:rsidR="00CB47B6" w:rsidRPr="00382CA3">
        <w:rPr>
          <w:rFonts w:ascii="Arial" w:hAnsi="Arial" w:cs="Arial"/>
          <w:lang w:val="en-GB"/>
        </w:rPr>
        <w:t xml:space="preserve"> 3</w:t>
      </w:r>
      <w:r w:rsidRPr="00382CA3">
        <w:rPr>
          <w:rFonts w:ascii="Arial" w:hAnsi="Arial" w:cs="Arial"/>
          <w:lang w:val="en-GB"/>
        </w:rPr>
        <w:t xml:space="preserve"> years of</w:t>
      </w:r>
      <w:r w:rsidR="0045339E" w:rsidRPr="00382CA3">
        <w:rPr>
          <w:rFonts w:ascii="Arial" w:hAnsi="Arial" w:cs="Arial"/>
          <w:lang w:val="en-GB"/>
        </w:rPr>
        <w:t xml:space="preserve"> experience in PR </w:t>
      </w:r>
      <w:r w:rsidRPr="00382CA3">
        <w:rPr>
          <w:rFonts w:ascii="Arial" w:hAnsi="Arial" w:cs="Arial"/>
          <w:lang w:val="en-GB"/>
        </w:rPr>
        <w:t>and</w:t>
      </w:r>
      <w:r w:rsidR="0045339E" w:rsidRPr="00382CA3">
        <w:rPr>
          <w:rFonts w:ascii="Arial" w:hAnsi="Arial" w:cs="Arial"/>
          <w:lang w:val="en-GB"/>
        </w:rPr>
        <w:t xml:space="preserve"> Communication</w:t>
      </w:r>
      <w:r w:rsidRPr="00382CA3">
        <w:rPr>
          <w:rFonts w:ascii="Arial" w:hAnsi="Arial" w:cs="Arial"/>
          <w:lang w:val="en-GB"/>
        </w:rPr>
        <w:t xml:space="preserve">, communication strategy </w:t>
      </w:r>
      <w:r w:rsidR="00382CA3" w:rsidRPr="00382CA3">
        <w:rPr>
          <w:rFonts w:ascii="Arial" w:hAnsi="Arial" w:cs="Arial"/>
          <w:lang w:val="en-GB"/>
        </w:rPr>
        <w:t xml:space="preserve">and brand identity </w:t>
      </w:r>
      <w:r w:rsidRPr="00382CA3">
        <w:rPr>
          <w:rFonts w:ascii="Arial" w:hAnsi="Arial" w:cs="Arial"/>
          <w:lang w:val="en-GB"/>
        </w:rPr>
        <w:t>development</w:t>
      </w:r>
      <w:r w:rsidR="00EF22FB" w:rsidRPr="00382CA3">
        <w:rPr>
          <w:rFonts w:ascii="Arial" w:hAnsi="Arial" w:cs="Arial"/>
          <w:lang w:val="en-GB"/>
        </w:rPr>
        <w:t>;</w:t>
      </w:r>
      <w:r w:rsidR="00382CA3" w:rsidRPr="00382CA3">
        <w:rPr>
          <w:rFonts w:ascii="Arial" w:hAnsi="Arial" w:cs="Arial"/>
          <w:lang w:val="en-GB"/>
        </w:rPr>
        <w:t xml:space="preserve"> </w:t>
      </w:r>
    </w:p>
    <w:p w14:paraId="6821DC2B" w14:textId="258913D3" w:rsidR="0045339E" w:rsidRPr="00382CA3" w:rsidRDefault="0045339E" w:rsidP="00267CCA">
      <w:pPr>
        <w:pStyle w:val="1Einrckung"/>
        <w:numPr>
          <w:ilvl w:val="0"/>
          <w:numId w:val="14"/>
        </w:numPr>
        <w:tabs>
          <w:tab w:val="clear" w:pos="483"/>
        </w:tabs>
        <w:spacing w:after="60"/>
        <w:rPr>
          <w:rFonts w:ascii="Arial" w:hAnsi="Arial" w:cs="Arial"/>
          <w:lang w:val="en-GB"/>
        </w:rPr>
      </w:pPr>
      <w:r w:rsidRPr="00382CA3">
        <w:rPr>
          <w:rFonts w:ascii="Arial" w:hAnsi="Arial" w:cs="Arial"/>
          <w:lang w:val="en-GB"/>
        </w:rPr>
        <w:t>Proven experience in implementation of similar tasks</w:t>
      </w:r>
      <w:r w:rsidR="00EF22FB" w:rsidRPr="00382CA3">
        <w:rPr>
          <w:rFonts w:ascii="Arial" w:hAnsi="Arial" w:cs="Arial"/>
          <w:lang w:val="en-GB"/>
        </w:rPr>
        <w:t>;</w:t>
      </w:r>
    </w:p>
    <w:p w14:paraId="59A89FCF" w14:textId="587B491F" w:rsidR="00447250" w:rsidRPr="00382CA3" w:rsidRDefault="00447250" w:rsidP="00267CCA">
      <w:pPr>
        <w:pStyle w:val="1Einrckung"/>
        <w:numPr>
          <w:ilvl w:val="0"/>
          <w:numId w:val="14"/>
        </w:numPr>
        <w:tabs>
          <w:tab w:val="clear" w:pos="483"/>
        </w:tabs>
        <w:spacing w:after="60"/>
        <w:rPr>
          <w:rFonts w:ascii="Arial" w:hAnsi="Arial" w:cs="Arial"/>
          <w:lang w:val="en-GB"/>
        </w:rPr>
      </w:pPr>
      <w:r w:rsidRPr="00382CA3">
        <w:rPr>
          <w:rFonts w:ascii="Arial" w:hAnsi="Arial" w:cs="Arial"/>
          <w:lang w:val="en-GB"/>
        </w:rPr>
        <w:t>Excellent written and verbal communication skills</w:t>
      </w:r>
      <w:r w:rsidR="00EF22FB" w:rsidRPr="00382CA3">
        <w:rPr>
          <w:rFonts w:ascii="Arial" w:hAnsi="Arial" w:cs="Arial"/>
          <w:lang w:val="en-GB"/>
        </w:rPr>
        <w:t xml:space="preserve">; </w:t>
      </w:r>
    </w:p>
    <w:p w14:paraId="7819D0A9" w14:textId="7A67471B" w:rsidR="00C74A90" w:rsidRPr="00382CA3" w:rsidRDefault="00C74A90" w:rsidP="00267CCA">
      <w:pPr>
        <w:pStyle w:val="1Einrckung"/>
        <w:numPr>
          <w:ilvl w:val="0"/>
          <w:numId w:val="14"/>
        </w:numPr>
        <w:tabs>
          <w:tab w:val="clear" w:pos="483"/>
        </w:tabs>
        <w:spacing w:after="60"/>
        <w:rPr>
          <w:rFonts w:ascii="Arial" w:hAnsi="Arial" w:cs="Arial"/>
          <w:lang w:val="en-GB"/>
        </w:rPr>
      </w:pPr>
      <w:r w:rsidRPr="00382CA3">
        <w:rPr>
          <w:rFonts w:ascii="Arial" w:hAnsi="Arial" w:cs="Arial"/>
          <w:lang w:val="en-GB"/>
        </w:rPr>
        <w:t>Fluency in English and Armenian.</w:t>
      </w:r>
    </w:p>
    <w:p w14:paraId="591E2AE2" w14:textId="20778549" w:rsidR="0045339E" w:rsidRPr="00382CA3" w:rsidRDefault="0045339E" w:rsidP="00C0263C">
      <w:pPr>
        <w:pStyle w:val="1Einrckung"/>
        <w:tabs>
          <w:tab w:val="clear" w:pos="483"/>
        </w:tabs>
        <w:spacing w:after="60"/>
        <w:ind w:left="714" w:firstLine="0"/>
        <w:rPr>
          <w:rFonts w:ascii="Arial" w:hAnsi="Arial" w:cs="Arial"/>
          <w:szCs w:val="22"/>
          <w:lang w:val="en-GB"/>
        </w:rPr>
      </w:pPr>
    </w:p>
    <w:p w14:paraId="14C9A758" w14:textId="06922F92" w:rsidR="00527B42" w:rsidRPr="00382CA3" w:rsidRDefault="0045339E" w:rsidP="00C0263C">
      <w:pPr>
        <w:spacing w:after="60" w:line="240" w:lineRule="auto"/>
        <w:jc w:val="both"/>
        <w:rPr>
          <w:rFonts w:ascii="Arial" w:eastAsia="Arial" w:hAnsi="Arial" w:cs="Arial"/>
          <w:lang w:val="en-GB"/>
        </w:rPr>
      </w:pPr>
      <w:r w:rsidRPr="00382CA3">
        <w:rPr>
          <w:rFonts w:ascii="Arial" w:eastAsia="Arial" w:hAnsi="Arial" w:cs="Arial"/>
          <w:b/>
          <w:lang w:val="en-GB"/>
        </w:rPr>
        <w:t>NOTE:</w:t>
      </w:r>
      <w:r w:rsidRPr="00382CA3">
        <w:rPr>
          <w:rFonts w:ascii="Arial" w:eastAsia="Arial" w:hAnsi="Arial" w:cs="Arial"/>
          <w:lang w:val="en-GB"/>
        </w:rPr>
        <w:t xml:space="preserve"> </w:t>
      </w:r>
      <w:r w:rsidR="00527B42" w:rsidRPr="00382CA3">
        <w:rPr>
          <w:rFonts w:ascii="Arial" w:eastAsia="Arial" w:hAnsi="Arial" w:cs="Arial"/>
          <w:lang w:val="en-GB"/>
        </w:rPr>
        <w:t xml:space="preserve">A company with 2-3 team members having </w:t>
      </w:r>
      <w:r w:rsidR="00527B42" w:rsidRPr="00382CA3">
        <w:rPr>
          <w:rFonts w:ascii="Arial" w:hAnsi="Arial" w:cs="Arial"/>
          <w:lang w:val="en-GB"/>
        </w:rPr>
        <w:t xml:space="preserve">expertise in different fields, such as in PR and Communication, as well as in the development of PR materials such as illustrations, animations, </w:t>
      </w:r>
      <w:r w:rsidR="00382CA3" w:rsidRPr="00382CA3">
        <w:rPr>
          <w:rFonts w:ascii="Arial" w:hAnsi="Arial" w:cs="Arial"/>
          <w:lang w:val="en-GB"/>
        </w:rPr>
        <w:t xml:space="preserve">logos, </w:t>
      </w:r>
      <w:r w:rsidR="00527B42" w:rsidRPr="00382CA3">
        <w:rPr>
          <w:rFonts w:ascii="Arial" w:hAnsi="Arial" w:cs="Arial"/>
          <w:lang w:val="en-GB"/>
        </w:rPr>
        <w:t xml:space="preserve">etc. is eligible to apply. </w:t>
      </w:r>
    </w:p>
    <w:p w14:paraId="18158EBC" w14:textId="77777777" w:rsidR="00527B42" w:rsidRPr="00382CA3" w:rsidRDefault="00527B42" w:rsidP="00C0263C">
      <w:pPr>
        <w:spacing w:after="60" w:line="240" w:lineRule="auto"/>
        <w:jc w:val="both"/>
        <w:rPr>
          <w:rFonts w:ascii="Arial" w:eastAsia="Arial" w:hAnsi="Arial" w:cs="Arial"/>
          <w:lang w:val="en-GB"/>
        </w:rPr>
      </w:pPr>
    </w:p>
    <w:p w14:paraId="24F0FBC0" w14:textId="2DEDA976" w:rsidR="00D44F0E" w:rsidRPr="00382CA3" w:rsidRDefault="0045339E" w:rsidP="009871BB">
      <w:pPr>
        <w:spacing w:after="60" w:line="240" w:lineRule="auto"/>
        <w:jc w:val="both"/>
        <w:rPr>
          <w:rFonts w:ascii="Arial" w:hAnsi="Arial" w:cs="Arial"/>
        </w:rPr>
      </w:pPr>
      <w:r w:rsidRPr="00382CA3">
        <w:rPr>
          <w:rFonts w:ascii="Arial" w:eastAsia="Arial" w:hAnsi="Arial" w:cs="Arial"/>
          <w:lang w:val="en-GB"/>
        </w:rPr>
        <w:t xml:space="preserve">The interested company shall submit a summary </w:t>
      </w:r>
      <w:r w:rsidR="00056F43" w:rsidRPr="00382CA3">
        <w:rPr>
          <w:rFonts w:ascii="Arial" w:eastAsia="Arial" w:hAnsi="Arial" w:cs="Arial"/>
          <w:lang w:val="en-GB"/>
        </w:rPr>
        <w:t xml:space="preserve">up to </w:t>
      </w:r>
      <w:r w:rsidR="00382CA3" w:rsidRPr="00382CA3">
        <w:rPr>
          <w:rFonts w:ascii="Arial" w:eastAsia="Arial" w:hAnsi="Arial" w:cs="Arial"/>
          <w:lang w:val="en-GB"/>
        </w:rPr>
        <w:t>2</w:t>
      </w:r>
      <w:r w:rsidR="00056F43" w:rsidRPr="00382CA3">
        <w:rPr>
          <w:rFonts w:ascii="Arial" w:eastAsia="Arial" w:hAnsi="Arial" w:cs="Arial"/>
          <w:lang w:val="en-GB"/>
        </w:rPr>
        <w:t xml:space="preserve"> page</w:t>
      </w:r>
      <w:r w:rsidR="00382CA3" w:rsidRPr="00382CA3">
        <w:rPr>
          <w:rFonts w:ascii="Arial" w:eastAsia="Arial" w:hAnsi="Arial" w:cs="Arial"/>
          <w:lang w:val="en-GB"/>
        </w:rPr>
        <w:t>s</w:t>
      </w:r>
      <w:r w:rsidRPr="00382CA3">
        <w:rPr>
          <w:rFonts w:ascii="Arial" w:eastAsia="Arial" w:hAnsi="Arial" w:cs="Arial"/>
          <w:lang w:val="en-GB"/>
        </w:rPr>
        <w:t xml:space="preserve"> of the Communication Plan, including initial proposals</w:t>
      </w:r>
      <w:r w:rsidR="00C47F16">
        <w:rPr>
          <w:rFonts w:ascii="Arial" w:eastAsia="Arial" w:hAnsi="Arial" w:cs="Arial"/>
          <w:lang w:val="en-GB"/>
        </w:rPr>
        <w:t xml:space="preserve"> for visual identity</w:t>
      </w:r>
      <w:r w:rsidRPr="00382CA3">
        <w:rPr>
          <w:rFonts w:ascii="Arial" w:eastAsia="Arial" w:hAnsi="Arial" w:cs="Arial"/>
          <w:lang w:val="en-GB"/>
        </w:rPr>
        <w:t xml:space="preserve">, reference(s) </w:t>
      </w:r>
      <w:r w:rsidR="00527B42" w:rsidRPr="00382CA3">
        <w:rPr>
          <w:rFonts w:ascii="Arial" w:eastAsia="Arial" w:hAnsi="Arial" w:cs="Arial"/>
          <w:lang w:val="en-GB"/>
        </w:rPr>
        <w:t xml:space="preserve">or other proof </w:t>
      </w:r>
      <w:r w:rsidRPr="00382CA3">
        <w:rPr>
          <w:rFonts w:ascii="Arial" w:eastAsia="Arial" w:hAnsi="Arial" w:cs="Arial"/>
          <w:lang w:val="en-GB"/>
        </w:rPr>
        <w:t xml:space="preserve">of similar or relevant </w:t>
      </w:r>
      <w:proofErr w:type="gramStart"/>
      <w:r w:rsidRPr="00382CA3">
        <w:rPr>
          <w:rFonts w:ascii="Arial" w:eastAsia="Arial" w:hAnsi="Arial" w:cs="Arial"/>
          <w:lang w:val="en-GB"/>
        </w:rPr>
        <w:t>past experience</w:t>
      </w:r>
      <w:proofErr w:type="gramEnd"/>
      <w:r w:rsidRPr="00382CA3">
        <w:rPr>
          <w:rFonts w:ascii="Arial" w:eastAsia="Arial" w:hAnsi="Arial" w:cs="Arial"/>
          <w:lang w:val="en-GB"/>
        </w:rPr>
        <w:t xml:space="preserve"> and CVs of key experts</w:t>
      </w:r>
      <w:r w:rsidR="00521211" w:rsidRPr="00382CA3">
        <w:rPr>
          <w:rFonts w:ascii="Arial" w:eastAsia="Arial" w:hAnsi="Arial" w:cs="Arial"/>
          <w:lang w:val="en-GB"/>
        </w:rPr>
        <w:t>. The interested company shall submit a detailed</w:t>
      </w:r>
      <w:r w:rsidRPr="00382CA3">
        <w:rPr>
          <w:rFonts w:ascii="Arial" w:eastAsia="Arial" w:hAnsi="Arial" w:cs="Arial"/>
          <w:lang w:val="en-GB"/>
        </w:rPr>
        <w:t xml:space="preserve"> financial offer (in a separate envelope). </w:t>
      </w:r>
    </w:p>
    <w:sectPr w:rsidR="00D44F0E" w:rsidRPr="00382CA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80786" w16cex:dateUtc="2020-05-19T08:39:38.384Z"/>
  <w16cex:commentExtensible w16cex:durableId="131F4733" w16cex:dateUtc="2020-05-19T08:40:27.932Z"/>
  <w16cex:commentExtensible w16cex:durableId="66CD1428" w16cex:dateUtc="2020-05-19T08:40:32.2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CE6E" w14:textId="77777777" w:rsidR="00D502FD" w:rsidRDefault="00D502FD" w:rsidP="00F912CF">
      <w:pPr>
        <w:spacing w:after="0" w:line="240" w:lineRule="auto"/>
      </w:pPr>
      <w:r>
        <w:separator/>
      </w:r>
    </w:p>
  </w:endnote>
  <w:endnote w:type="continuationSeparator" w:id="0">
    <w:p w14:paraId="3EEF5ACE" w14:textId="77777777" w:rsidR="00D502FD" w:rsidRDefault="00D502FD" w:rsidP="00F9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637D" w14:textId="77777777" w:rsidR="00D502FD" w:rsidRDefault="00D502FD" w:rsidP="00F912CF">
      <w:pPr>
        <w:spacing w:after="0" w:line="240" w:lineRule="auto"/>
      </w:pPr>
      <w:r>
        <w:separator/>
      </w:r>
    </w:p>
  </w:footnote>
  <w:footnote w:type="continuationSeparator" w:id="0">
    <w:p w14:paraId="2F8ACBE4" w14:textId="77777777" w:rsidR="00D502FD" w:rsidRDefault="00D502FD" w:rsidP="00F91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D40"/>
    <w:multiLevelType w:val="hybridMultilevel"/>
    <w:tmpl w:val="17C2DB46"/>
    <w:lvl w:ilvl="0" w:tplc="9EF83B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2" w15:restartNumberingAfterBreak="0">
    <w:nsid w:val="1C937C1D"/>
    <w:multiLevelType w:val="multilevel"/>
    <w:tmpl w:val="8D5EC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15:restartNumberingAfterBreak="0">
    <w:nsid w:val="20F75CDA"/>
    <w:multiLevelType w:val="hybridMultilevel"/>
    <w:tmpl w:val="1068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4723A"/>
    <w:multiLevelType w:val="hybridMultilevel"/>
    <w:tmpl w:val="F1388AAE"/>
    <w:lvl w:ilvl="0" w:tplc="02FE37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B7C65"/>
    <w:multiLevelType w:val="hybridMultilevel"/>
    <w:tmpl w:val="94F296D4"/>
    <w:lvl w:ilvl="0" w:tplc="E50C7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02CE0"/>
    <w:multiLevelType w:val="hybridMultilevel"/>
    <w:tmpl w:val="609E1E28"/>
    <w:lvl w:ilvl="0" w:tplc="FFFFFFF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E4599"/>
    <w:multiLevelType w:val="hybridMultilevel"/>
    <w:tmpl w:val="679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359A5"/>
    <w:multiLevelType w:val="multilevel"/>
    <w:tmpl w:val="AC7232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EE5E3F"/>
    <w:multiLevelType w:val="hybridMultilevel"/>
    <w:tmpl w:val="D2CA11D2"/>
    <w:lvl w:ilvl="0" w:tplc="BA98EBE2">
      <w:start w:val="2"/>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EF040EE"/>
    <w:multiLevelType w:val="hybridMultilevel"/>
    <w:tmpl w:val="3EF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84C6A"/>
    <w:multiLevelType w:val="hybridMultilevel"/>
    <w:tmpl w:val="6CA8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83421"/>
    <w:multiLevelType w:val="hybridMultilevel"/>
    <w:tmpl w:val="3D6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32990"/>
    <w:multiLevelType w:val="hybridMultilevel"/>
    <w:tmpl w:val="6226EB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95619"/>
    <w:multiLevelType w:val="hybridMultilevel"/>
    <w:tmpl w:val="82F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108BB"/>
    <w:multiLevelType w:val="hybridMultilevel"/>
    <w:tmpl w:val="43FA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783E"/>
    <w:multiLevelType w:val="hybridMultilevel"/>
    <w:tmpl w:val="9E30224E"/>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74621"/>
    <w:multiLevelType w:val="hybridMultilevel"/>
    <w:tmpl w:val="052A7A3C"/>
    <w:lvl w:ilvl="0" w:tplc="F1225130">
      <w:start w:val="2"/>
      <w:numFmt w:val="bullet"/>
      <w:lvlText w:val="-"/>
      <w:lvlJc w:val="left"/>
      <w:pPr>
        <w:ind w:left="720" w:hanging="360"/>
      </w:pPr>
      <w:rPr>
        <w:rFonts w:ascii="Univers (WN)" w:eastAsia="Times New Roma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8481A"/>
    <w:multiLevelType w:val="hybridMultilevel"/>
    <w:tmpl w:val="26A60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5"/>
  </w:num>
  <w:num w:numId="5">
    <w:abstractNumId w:val="13"/>
  </w:num>
  <w:num w:numId="6">
    <w:abstractNumId w:val="10"/>
  </w:num>
  <w:num w:numId="7">
    <w:abstractNumId w:val="9"/>
  </w:num>
  <w:num w:numId="8">
    <w:abstractNumId w:val="14"/>
  </w:num>
  <w:num w:numId="9">
    <w:abstractNumId w:val="6"/>
  </w:num>
  <w:num w:numId="10">
    <w:abstractNumId w:val="1"/>
  </w:num>
  <w:num w:numId="11">
    <w:abstractNumId w:val="17"/>
  </w:num>
  <w:num w:numId="12">
    <w:abstractNumId w:val="4"/>
  </w:num>
  <w:num w:numId="13">
    <w:abstractNumId w:val="5"/>
  </w:num>
  <w:num w:numId="14">
    <w:abstractNumId w:val="12"/>
  </w:num>
  <w:num w:numId="15">
    <w:abstractNumId w:val="18"/>
  </w:num>
  <w:num w:numId="16">
    <w:abstractNumId w:val="16"/>
  </w:num>
  <w:num w:numId="17">
    <w:abstractNumId w:val="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CD"/>
    <w:rsid w:val="0000291B"/>
    <w:rsid w:val="000029F4"/>
    <w:rsid w:val="000111DD"/>
    <w:rsid w:val="00030950"/>
    <w:rsid w:val="000332AA"/>
    <w:rsid w:val="00036A98"/>
    <w:rsid w:val="00047C1F"/>
    <w:rsid w:val="00056F43"/>
    <w:rsid w:val="000A0FAD"/>
    <w:rsid w:val="000B43EE"/>
    <w:rsid w:val="000C3434"/>
    <w:rsid w:val="000E1DF3"/>
    <w:rsid w:val="000E5D82"/>
    <w:rsid w:val="000F1AC3"/>
    <w:rsid w:val="000F5070"/>
    <w:rsid w:val="001030EC"/>
    <w:rsid w:val="00116F03"/>
    <w:rsid w:val="00141770"/>
    <w:rsid w:val="00152B0F"/>
    <w:rsid w:val="001533A7"/>
    <w:rsid w:val="00160FBA"/>
    <w:rsid w:val="001705BA"/>
    <w:rsid w:val="00170BE9"/>
    <w:rsid w:val="00173BC3"/>
    <w:rsid w:val="00180110"/>
    <w:rsid w:val="00193B1B"/>
    <w:rsid w:val="001A1296"/>
    <w:rsid w:val="001B14AA"/>
    <w:rsid w:val="001B1888"/>
    <w:rsid w:val="001B7905"/>
    <w:rsid w:val="001D0922"/>
    <w:rsid w:val="001E5A10"/>
    <w:rsid w:val="002103FA"/>
    <w:rsid w:val="0022618D"/>
    <w:rsid w:val="00235281"/>
    <w:rsid w:val="00236FDD"/>
    <w:rsid w:val="00267CCA"/>
    <w:rsid w:val="00283948"/>
    <w:rsid w:val="0028508C"/>
    <w:rsid w:val="002A2401"/>
    <w:rsid w:val="002A77C6"/>
    <w:rsid w:val="002C640F"/>
    <w:rsid w:val="002D1D7C"/>
    <w:rsid w:val="002D477D"/>
    <w:rsid w:val="002F0E5C"/>
    <w:rsid w:val="00331FF9"/>
    <w:rsid w:val="0034017B"/>
    <w:rsid w:val="003430D1"/>
    <w:rsid w:val="0034540E"/>
    <w:rsid w:val="00354C5F"/>
    <w:rsid w:val="00367E3B"/>
    <w:rsid w:val="003748F7"/>
    <w:rsid w:val="003755C8"/>
    <w:rsid w:val="0037754C"/>
    <w:rsid w:val="0038208A"/>
    <w:rsid w:val="00382CA3"/>
    <w:rsid w:val="003A3A78"/>
    <w:rsid w:val="003B20A2"/>
    <w:rsid w:val="003B4688"/>
    <w:rsid w:val="003C44CD"/>
    <w:rsid w:val="003D7884"/>
    <w:rsid w:val="003F02E3"/>
    <w:rsid w:val="003F47EF"/>
    <w:rsid w:val="00430D54"/>
    <w:rsid w:val="004379A9"/>
    <w:rsid w:val="00444049"/>
    <w:rsid w:val="0044574B"/>
    <w:rsid w:val="00447250"/>
    <w:rsid w:val="00451971"/>
    <w:rsid w:val="0045339E"/>
    <w:rsid w:val="004744F2"/>
    <w:rsid w:val="00476C3F"/>
    <w:rsid w:val="004851CB"/>
    <w:rsid w:val="0049659E"/>
    <w:rsid w:val="00496BC1"/>
    <w:rsid w:val="00497A91"/>
    <w:rsid w:val="004A09F8"/>
    <w:rsid w:val="004B16CC"/>
    <w:rsid w:val="004B3C3C"/>
    <w:rsid w:val="004C1813"/>
    <w:rsid w:val="004D5FEB"/>
    <w:rsid w:val="004F0146"/>
    <w:rsid w:val="004F4C37"/>
    <w:rsid w:val="004F6A59"/>
    <w:rsid w:val="005062FC"/>
    <w:rsid w:val="0050735E"/>
    <w:rsid w:val="00510123"/>
    <w:rsid w:val="005125A0"/>
    <w:rsid w:val="005129A3"/>
    <w:rsid w:val="00521211"/>
    <w:rsid w:val="00527B42"/>
    <w:rsid w:val="005361F0"/>
    <w:rsid w:val="00541D54"/>
    <w:rsid w:val="00563DEB"/>
    <w:rsid w:val="005B05C5"/>
    <w:rsid w:val="005B1E54"/>
    <w:rsid w:val="005B37F8"/>
    <w:rsid w:val="005C6453"/>
    <w:rsid w:val="005C787B"/>
    <w:rsid w:val="00601AEC"/>
    <w:rsid w:val="00602FC5"/>
    <w:rsid w:val="00603792"/>
    <w:rsid w:val="00606001"/>
    <w:rsid w:val="00606E0A"/>
    <w:rsid w:val="0063466B"/>
    <w:rsid w:val="00647101"/>
    <w:rsid w:val="00655058"/>
    <w:rsid w:val="006618A8"/>
    <w:rsid w:val="006662FA"/>
    <w:rsid w:val="0067172D"/>
    <w:rsid w:val="0068000F"/>
    <w:rsid w:val="00690F1A"/>
    <w:rsid w:val="0069204D"/>
    <w:rsid w:val="006974C6"/>
    <w:rsid w:val="006D0895"/>
    <w:rsid w:val="006D1E7C"/>
    <w:rsid w:val="006D5966"/>
    <w:rsid w:val="006E2F87"/>
    <w:rsid w:val="006E59B0"/>
    <w:rsid w:val="007148BE"/>
    <w:rsid w:val="00725B52"/>
    <w:rsid w:val="0073609C"/>
    <w:rsid w:val="007501D3"/>
    <w:rsid w:val="007779B4"/>
    <w:rsid w:val="0079257E"/>
    <w:rsid w:val="007A0B12"/>
    <w:rsid w:val="007A387E"/>
    <w:rsid w:val="007B3292"/>
    <w:rsid w:val="007B380D"/>
    <w:rsid w:val="007C5A71"/>
    <w:rsid w:val="007E0BFF"/>
    <w:rsid w:val="007E48CF"/>
    <w:rsid w:val="007E7490"/>
    <w:rsid w:val="008017E5"/>
    <w:rsid w:val="008074E9"/>
    <w:rsid w:val="00811297"/>
    <w:rsid w:val="0081325F"/>
    <w:rsid w:val="008671FC"/>
    <w:rsid w:val="00890A9B"/>
    <w:rsid w:val="0089570C"/>
    <w:rsid w:val="008A64BA"/>
    <w:rsid w:val="008A6982"/>
    <w:rsid w:val="008C023B"/>
    <w:rsid w:val="008C6BC1"/>
    <w:rsid w:val="008D687D"/>
    <w:rsid w:val="008E38B7"/>
    <w:rsid w:val="008F0AB7"/>
    <w:rsid w:val="00911082"/>
    <w:rsid w:val="009300CE"/>
    <w:rsid w:val="00953B34"/>
    <w:rsid w:val="00960517"/>
    <w:rsid w:val="00964F35"/>
    <w:rsid w:val="0096780A"/>
    <w:rsid w:val="00967FC7"/>
    <w:rsid w:val="0097354C"/>
    <w:rsid w:val="00975818"/>
    <w:rsid w:val="0098224D"/>
    <w:rsid w:val="00984F2F"/>
    <w:rsid w:val="009871BB"/>
    <w:rsid w:val="00987C91"/>
    <w:rsid w:val="00996341"/>
    <w:rsid w:val="009C4F20"/>
    <w:rsid w:val="009D0A61"/>
    <w:rsid w:val="009D23F8"/>
    <w:rsid w:val="009F22B0"/>
    <w:rsid w:val="00A04092"/>
    <w:rsid w:val="00A11280"/>
    <w:rsid w:val="00A14545"/>
    <w:rsid w:val="00A214DE"/>
    <w:rsid w:val="00A64528"/>
    <w:rsid w:val="00A66F66"/>
    <w:rsid w:val="00A72B4C"/>
    <w:rsid w:val="00A73948"/>
    <w:rsid w:val="00AC0EB5"/>
    <w:rsid w:val="00AD544B"/>
    <w:rsid w:val="00AD6896"/>
    <w:rsid w:val="00B07EAB"/>
    <w:rsid w:val="00B2399F"/>
    <w:rsid w:val="00B46F03"/>
    <w:rsid w:val="00B56A4A"/>
    <w:rsid w:val="00B60163"/>
    <w:rsid w:val="00B639DD"/>
    <w:rsid w:val="00B67558"/>
    <w:rsid w:val="00B92B28"/>
    <w:rsid w:val="00B941CE"/>
    <w:rsid w:val="00B95E38"/>
    <w:rsid w:val="00B96D7E"/>
    <w:rsid w:val="00BA6B09"/>
    <w:rsid w:val="00BD3F71"/>
    <w:rsid w:val="00BD4437"/>
    <w:rsid w:val="00C0263C"/>
    <w:rsid w:val="00C03020"/>
    <w:rsid w:val="00C07670"/>
    <w:rsid w:val="00C4080D"/>
    <w:rsid w:val="00C47F16"/>
    <w:rsid w:val="00C510F6"/>
    <w:rsid w:val="00C57939"/>
    <w:rsid w:val="00C725D2"/>
    <w:rsid w:val="00C73AA2"/>
    <w:rsid w:val="00C74A90"/>
    <w:rsid w:val="00C80978"/>
    <w:rsid w:val="00C8695C"/>
    <w:rsid w:val="00C90681"/>
    <w:rsid w:val="00CB29B8"/>
    <w:rsid w:val="00CB3AAD"/>
    <w:rsid w:val="00CB47B6"/>
    <w:rsid w:val="00CC7F75"/>
    <w:rsid w:val="00CE3759"/>
    <w:rsid w:val="00CE7B89"/>
    <w:rsid w:val="00CF0440"/>
    <w:rsid w:val="00CF2529"/>
    <w:rsid w:val="00D06A56"/>
    <w:rsid w:val="00D167DC"/>
    <w:rsid w:val="00D3359E"/>
    <w:rsid w:val="00D43256"/>
    <w:rsid w:val="00D44F0E"/>
    <w:rsid w:val="00D502FD"/>
    <w:rsid w:val="00D50646"/>
    <w:rsid w:val="00D521B6"/>
    <w:rsid w:val="00D739E1"/>
    <w:rsid w:val="00D836E6"/>
    <w:rsid w:val="00D85599"/>
    <w:rsid w:val="00DA08F2"/>
    <w:rsid w:val="00DD163E"/>
    <w:rsid w:val="00DE24FC"/>
    <w:rsid w:val="00E03FF4"/>
    <w:rsid w:val="00E43217"/>
    <w:rsid w:val="00E46D90"/>
    <w:rsid w:val="00E47854"/>
    <w:rsid w:val="00E74C9D"/>
    <w:rsid w:val="00E83557"/>
    <w:rsid w:val="00E85487"/>
    <w:rsid w:val="00E87C69"/>
    <w:rsid w:val="00EA7AD3"/>
    <w:rsid w:val="00EB1F6C"/>
    <w:rsid w:val="00ED750E"/>
    <w:rsid w:val="00EF22FB"/>
    <w:rsid w:val="00F046DF"/>
    <w:rsid w:val="00F2452D"/>
    <w:rsid w:val="00F355C0"/>
    <w:rsid w:val="00F37AEA"/>
    <w:rsid w:val="00F40E67"/>
    <w:rsid w:val="00F43A03"/>
    <w:rsid w:val="00F6651C"/>
    <w:rsid w:val="00F800D6"/>
    <w:rsid w:val="00F8607A"/>
    <w:rsid w:val="00F912CF"/>
    <w:rsid w:val="00F9272D"/>
    <w:rsid w:val="00F93F8D"/>
    <w:rsid w:val="00FA620B"/>
    <w:rsid w:val="00FC70BD"/>
    <w:rsid w:val="00FE4FA4"/>
    <w:rsid w:val="0262073F"/>
    <w:rsid w:val="065FC639"/>
    <w:rsid w:val="08BA061B"/>
    <w:rsid w:val="0A4C45F7"/>
    <w:rsid w:val="0C38E336"/>
    <w:rsid w:val="0D926739"/>
    <w:rsid w:val="0E79A344"/>
    <w:rsid w:val="0FA7AD98"/>
    <w:rsid w:val="134597AA"/>
    <w:rsid w:val="1815A2E9"/>
    <w:rsid w:val="182C17E1"/>
    <w:rsid w:val="191CC812"/>
    <w:rsid w:val="1B600244"/>
    <w:rsid w:val="1BCC9F78"/>
    <w:rsid w:val="1D084FD1"/>
    <w:rsid w:val="1D238DE9"/>
    <w:rsid w:val="1FC3AA54"/>
    <w:rsid w:val="20E58783"/>
    <w:rsid w:val="22E7DA53"/>
    <w:rsid w:val="2482D618"/>
    <w:rsid w:val="272891D9"/>
    <w:rsid w:val="2A43CFE2"/>
    <w:rsid w:val="2B15223A"/>
    <w:rsid w:val="2D5203E3"/>
    <w:rsid w:val="2F3817E5"/>
    <w:rsid w:val="2F3A2B0A"/>
    <w:rsid w:val="3141EB31"/>
    <w:rsid w:val="316414C7"/>
    <w:rsid w:val="32520FA6"/>
    <w:rsid w:val="34CC8892"/>
    <w:rsid w:val="39F9A3FE"/>
    <w:rsid w:val="40141442"/>
    <w:rsid w:val="4413A365"/>
    <w:rsid w:val="44A33E39"/>
    <w:rsid w:val="44BCD126"/>
    <w:rsid w:val="4A802BD9"/>
    <w:rsid w:val="4C7A1833"/>
    <w:rsid w:val="4E3AF54E"/>
    <w:rsid w:val="4E6E458D"/>
    <w:rsid w:val="4F2280E1"/>
    <w:rsid w:val="5492867C"/>
    <w:rsid w:val="5714A6A5"/>
    <w:rsid w:val="5DCD0828"/>
    <w:rsid w:val="5EAFA65B"/>
    <w:rsid w:val="5ED8C43F"/>
    <w:rsid w:val="6204DF55"/>
    <w:rsid w:val="6402F20C"/>
    <w:rsid w:val="6818B811"/>
    <w:rsid w:val="6A1301E6"/>
    <w:rsid w:val="6F0A6156"/>
    <w:rsid w:val="70118ADF"/>
    <w:rsid w:val="717D178C"/>
    <w:rsid w:val="727F84A7"/>
    <w:rsid w:val="73B7E448"/>
    <w:rsid w:val="75ADC16E"/>
    <w:rsid w:val="76C54193"/>
    <w:rsid w:val="78B252BC"/>
    <w:rsid w:val="78E8EB8E"/>
    <w:rsid w:val="7D59B52A"/>
    <w:rsid w:val="7D85002E"/>
    <w:rsid w:val="7FD98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23E1"/>
  <w15:chartTrackingRefBased/>
  <w15:docId w15:val="{B1B60F51-B161-4445-AB80-3A78D010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2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38208A"/>
    <w:pPr>
      <w:keepNext/>
      <w:spacing w:after="0" w:line="240" w:lineRule="auto"/>
      <w:jc w:val="center"/>
      <w:outlineLvl w:val="2"/>
    </w:pPr>
    <w:rPr>
      <w:rFonts w:ascii="Arial" w:eastAsia="Times New Roman" w:hAnsi="Arial" w:cs="Arial"/>
      <w:b/>
      <w:bCs/>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8208A"/>
    <w:rPr>
      <w:rFonts w:ascii="Arial" w:eastAsia="Times New Roman" w:hAnsi="Arial" w:cs="Arial"/>
      <w:b/>
      <w:bCs/>
      <w:lang w:val="de-DE" w:eastAsia="es-ES"/>
    </w:rPr>
  </w:style>
  <w:style w:type="character" w:customStyle="1" w:styleId="Heading1Char">
    <w:name w:val="Heading 1 Char"/>
    <w:basedOn w:val="DefaultParagraphFont"/>
    <w:link w:val="Heading1"/>
    <w:uiPriority w:val="9"/>
    <w:rsid w:val="0038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820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6A98"/>
    <w:pPr>
      <w:ind w:left="720"/>
      <w:contextualSpacing/>
    </w:pPr>
  </w:style>
  <w:style w:type="paragraph" w:customStyle="1" w:styleId="paragraph">
    <w:name w:val="paragraph"/>
    <w:basedOn w:val="Normal"/>
    <w:rsid w:val="00036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6A98"/>
  </w:style>
  <w:style w:type="character" w:customStyle="1" w:styleId="spellingerror">
    <w:name w:val="spellingerror"/>
    <w:basedOn w:val="DefaultParagraphFont"/>
    <w:rsid w:val="00036A98"/>
  </w:style>
  <w:style w:type="character" w:customStyle="1" w:styleId="eop">
    <w:name w:val="eop"/>
    <w:basedOn w:val="DefaultParagraphFont"/>
    <w:rsid w:val="00036A98"/>
  </w:style>
  <w:style w:type="paragraph" w:customStyle="1" w:styleId="TablasyGraficas-TareasCronograma">
    <w:name w:val="Tablas y Graficas - Tareas Cronograma"/>
    <w:next w:val="Normal"/>
    <w:rsid w:val="00C80978"/>
    <w:pPr>
      <w:spacing w:before="60" w:after="60" w:line="240" w:lineRule="auto"/>
      <w:ind w:left="1027" w:hanging="953"/>
    </w:pPr>
    <w:rPr>
      <w:rFonts w:ascii="Arial" w:eastAsia="Times New Roman" w:hAnsi="Arial" w:cs="Times New Roman"/>
      <w:sz w:val="18"/>
      <w:szCs w:val="20"/>
      <w:lang w:val="es-MX" w:eastAsia="es-ES"/>
    </w:rPr>
  </w:style>
  <w:style w:type="paragraph" w:customStyle="1" w:styleId="TablasyGraficas-CronogramaNegrita">
    <w:name w:val="Tablas y Graficas - Cronograma Negrita"/>
    <w:next w:val="Normal"/>
    <w:rsid w:val="00C80978"/>
    <w:pPr>
      <w:spacing w:before="60" w:after="60" w:line="240" w:lineRule="auto"/>
      <w:jc w:val="center"/>
    </w:pPr>
    <w:rPr>
      <w:rFonts w:ascii="Arial" w:eastAsia="Times New Roman" w:hAnsi="Arial" w:cs="Times New Roman"/>
      <w:b/>
      <w:sz w:val="18"/>
      <w:szCs w:val="20"/>
      <w:lang w:val="es-MX" w:eastAsia="es-ES"/>
    </w:rPr>
  </w:style>
  <w:style w:type="table" w:styleId="TableGrid">
    <w:name w:val="Table Grid"/>
    <w:basedOn w:val="TableNormal"/>
    <w:uiPriority w:val="39"/>
    <w:rsid w:val="0033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2D"/>
    <w:rPr>
      <w:rFonts w:ascii="Segoe UI" w:hAnsi="Segoe UI" w:cs="Segoe UI"/>
      <w:sz w:val="18"/>
      <w:szCs w:val="18"/>
    </w:rPr>
  </w:style>
  <w:style w:type="paragraph" w:customStyle="1" w:styleId="1Einrckung">
    <w:name w:val="1. Einrückung"/>
    <w:basedOn w:val="Normal"/>
    <w:rsid w:val="00F9272D"/>
    <w:pPr>
      <w:tabs>
        <w:tab w:val="left" w:pos="483"/>
      </w:tabs>
      <w:spacing w:after="0" w:line="240" w:lineRule="auto"/>
      <w:ind w:left="483" w:hanging="483"/>
    </w:pPr>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F9272D"/>
    <w:rPr>
      <w:sz w:val="18"/>
      <w:szCs w:val="18"/>
    </w:rPr>
  </w:style>
  <w:style w:type="paragraph" w:styleId="CommentText">
    <w:name w:val="annotation text"/>
    <w:basedOn w:val="Normal"/>
    <w:link w:val="CommentTextChar"/>
    <w:uiPriority w:val="99"/>
    <w:semiHidden/>
    <w:unhideWhenUsed/>
    <w:rsid w:val="00F9272D"/>
    <w:pPr>
      <w:spacing w:after="0" w:line="240" w:lineRule="auto"/>
    </w:pPr>
    <w:rPr>
      <w:rFonts w:ascii="Univers (WN)" w:eastAsia="Times New Roman" w:hAnsi="Univers (WN)" w:cs="Times New Roman"/>
      <w:sz w:val="24"/>
      <w:szCs w:val="24"/>
      <w:lang w:val="de-DE" w:eastAsia="de-DE"/>
    </w:rPr>
  </w:style>
  <w:style w:type="character" w:customStyle="1" w:styleId="CommentTextChar">
    <w:name w:val="Comment Text Char"/>
    <w:basedOn w:val="DefaultParagraphFont"/>
    <w:link w:val="CommentText"/>
    <w:uiPriority w:val="99"/>
    <w:semiHidden/>
    <w:rsid w:val="00F9272D"/>
    <w:rPr>
      <w:rFonts w:ascii="Univers (WN)" w:eastAsia="Times New Roman" w:hAnsi="Univers (WN)" w:cs="Times New Roman"/>
      <w:sz w:val="24"/>
      <w:szCs w:val="24"/>
      <w:lang w:val="de-DE" w:eastAsia="de-DE"/>
    </w:rPr>
  </w:style>
  <w:style w:type="paragraph" w:customStyle="1" w:styleId="Default">
    <w:name w:val="Default"/>
    <w:uiPriority w:val="99"/>
    <w:rsid w:val="00C510F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354C5F"/>
    <w:pPr>
      <w:spacing w:after="16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354C5F"/>
    <w:rPr>
      <w:rFonts w:ascii="Univers (WN)" w:eastAsia="Times New Roman" w:hAnsi="Univers (WN)" w:cs="Times New Roman"/>
      <w:b/>
      <w:bCs/>
      <w:sz w:val="20"/>
      <w:szCs w:val="20"/>
      <w:lang w:val="de-DE" w:eastAsia="de-DE"/>
    </w:rPr>
  </w:style>
  <w:style w:type="paragraph" w:styleId="Revision">
    <w:name w:val="Revision"/>
    <w:hidden/>
    <w:uiPriority w:val="99"/>
    <w:semiHidden/>
    <w:rsid w:val="00E03FF4"/>
    <w:pPr>
      <w:spacing w:after="0" w:line="240" w:lineRule="auto"/>
    </w:pPr>
  </w:style>
  <w:style w:type="character" w:customStyle="1" w:styleId="ltsentence">
    <w:name w:val="ltsentence"/>
    <w:uiPriority w:val="99"/>
    <w:rsid w:val="00CB3AAD"/>
    <w:rPr>
      <w:rFonts w:cs="Times New Roman"/>
    </w:rPr>
  </w:style>
  <w:style w:type="paragraph" w:styleId="Header">
    <w:name w:val="header"/>
    <w:basedOn w:val="Normal"/>
    <w:link w:val="HeaderChar"/>
    <w:uiPriority w:val="99"/>
    <w:unhideWhenUsed/>
    <w:rsid w:val="00F91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CF"/>
  </w:style>
  <w:style w:type="paragraph" w:styleId="Footer">
    <w:name w:val="footer"/>
    <w:basedOn w:val="Normal"/>
    <w:link w:val="FooterChar"/>
    <w:uiPriority w:val="99"/>
    <w:unhideWhenUsed/>
    <w:rsid w:val="00F91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2237">
      <w:bodyDiv w:val="1"/>
      <w:marLeft w:val="0"/>
      <w:marRight w:val="0"/>
      <w:marTop w:val="0"/>
      <w:marBottom w:val="0"/>
      <w:divBdr>
        <w:top w:val="none" w:sz="0" w:space="0" w:color="auto"/>
        <w:left w:val="none" w:sz="0" w:space="0" w:color="auto"/>
        <w:bottom w:val="none" w:sz="0" w:space="0" w:color="auto"/>
        <w:right w:val="none" w:sz="0" w:space="0" w:color="auto"/>
      </w:divBdr>
    </w:div>
    <w:div w:id="1143815657">
      <w:bodyDiv w:val="1"/>
      <w:marLeft w:val="0"/>
      <w:marRight w:val="0"/>
      <w:marTop w:val="0"/>
      <w:marBottom w:val="0"/>
      <w:divBdr>
        <w:top w:val="none" w:sz="0" w:space="0" w:color="auto"/>
        <w:left w:val="none" w:sz="0" w:space="0" w:color="auto"/>
        <w:bottom w:val="none" w:sz="0" w:space="0" w:color="auto"/>
        <w:right w:val="none" w:sz="0" w:space="0" w:color="auto"/>
      </w:divBdr>
      <w:divsChild>
        <w:div w:id="1698002811">
          <w:marLeft w:val="0"/>
          <w:marRight w:val="0"/>
          <w:marTop w:val="0"/>
          <w:marBottom w:val="0"/>
          <w:divBdr>
            <w:top w:val="none" w:sz="0" w:space="0" w:color="auto"/>
            <w:left w:val="none" w:sz="0" w:space="0" w:color="auto"/>
            <w:bottom w:val="none" w:sz="0" w:space="0" w:color="auto"/>
            <w:right w:val="none" w:sz="0" w:space="0" w:color="auto"/>
          </w:divBdr>
          <w:divsChild>
            <w:div w:id="1626233414">
              <w:marLeft w:val="0"/>
              <w:marRight w:val="0"/>
              <w:marTop w:val="0"/>
              <w:marBottom w:val="0"/>
              <w:divBdr>
                <w:top w:val="none" w:sz="0" w:space="0" w:color="auto"/>
                <w:left w:val="none" w:sz="0" w:space="0" w:color="auto"/>
                <w:bottom w:val="none" w:sz="0" w:space="0" w:color="auto"/>
                <w:right w:val="none" w:sz="0" w:space="0" w:color="auto"/>
              </w:divBdr>
              <w:divsChild>
                <w:div w:id="1888561464">
                  <w:marLeft w:val="0"/>
                  <w:marRight w:val="0"/>
                  <w:marTop w:val="0"/>
                  <w:marBottom w:val="0"/>
                  <w:divBdr>
                    <w:top w:val="none" w:sz="0" w:space="0" w:color="auto"/>
                    <w:left w:val="none" w:sz="0" w:space="0" w:color="auto"/>
                    <w:bottom w:val="none" w:sz="0" w:space="0" w:color="auto"/>
                    <w:right w:val="none" w:sz="0" w:space="0" w:color="auto"/>
                  </w:divBdr>
                  <w:divsChild>
                    <w:div w:id="139810968">
                      <w:marLeft w:val="0"/>
                      <w:marRight w:val="0"/>
                      <w:marTop w:val="0"/>
                      <w:marBottom w:val="0"/>
                      <w:divBdr>
                        <w:top w:val="none" w:sz="0" w:space="0" w:color="auto"/>
                        <w:left w:val="none" w:sz="0" w:space="0" w:color="auto"/>
                        <w:bottom w:val="none" w:sz="0" w:space="0" w:color="auto"/>
                        <w:right w:val="none" w:sz="0" w:space="0" w:color="auto"/>
                      </w:divBdr>
                      <w:divsChild>
                        <w:div w:id="1456748688">
                          <w:marLeft w:val="0"/>
                          <w:marRight w:val="0"/>
                          <w:marTop w:val="0"/>
                          <w:marBottom w:val="0"/>
                          <w:divBdr>
                            <w:top w:val="none" w:sz="0" w:space="0" w:color="auto"/>
                            <w:left w:val="none" w:sz="0" w:space="0" w:color="auto"/>
                            <w:bottom w:val="none" w:sz="0" w:space="0" w:color="auto"/>
                            <w:right w:val="none" w:sz="0" w:space="0" w:color="auto"/>
                          </w:divBdr>
                          <w:divsChild>
                            <w:div w:id="1300377829">
                              <w:marLeft w:val="0"/>
                              <w:marRight w:val="0"/>
                              <w:marTop w:val="0"/>
                              <w:marBottom w:val="0"/>
                              <w:divBdr>
                                <w:top w:val="none" w:sz="0" w:space="0" w:color="auto"/>
                                <w:left w:val="none" w:sz="0" w:space="0" w:color="auto"/>
                                <w:bottom w:val="none" w:sz="0" w:space="0" w:color="auto"/>
                                <w:right w:val="none" w:sz="0" w:space="0" w:color="auto"/>
                              </w:divBdr>
                              <w:divsChild>
                                <w:div w:id="1548028290">
                                  <w:marLeft w:val="0"/>
                                  <w:marRight w:val="0"/>
                                  <w:marTop w:val="0"/>
                                  <w:marBottom w:val="0"/>
                                  <w:divBdr>
                                    <w:top w:val="none" w:sz="0" w:space="0" w:color="auto"/>
                                    <w:left w:val="none" w:sz="0" w:space="0" w:color="auto"/>
                                    <w:bottom w:val="none" w:sz="0" w:space="0" w:color="auto"/>
                                    <w:right w:val="none" w:sz="0" w:space="0" w:color="auto"/>
                                  </w:divBdr>
                                  <w:divsChild>
                                    <w:div w:id="1711999246">
                                      <w:marLeft w:val="0"/>
                                      <w:marRight w:val="0"/>
                                      <w:marTop w:val="0"/>
                                      <w:marBottom w:val="0"/>
                                      <w:divBdr>
                                        <w:top w:val="none" w:sz="0" w:space="0" w:color="auto"/>
                                        <w:left w:val="none" w:sz="0" w:space="0" w:color="auto"/>
                                        <w:bottom w:val="none" w:sz="0" w:space="0" w:color="auto"/>
                                        <w:right w:val="none" w:sz="0" w:space="0" w:color="auto"/>
                                      </w:divBdr>
                                      <w:divsChild>
                                        <w:div w:id="104083906">
                                          <w:marLeft w:val="0"/>
                                          <w:marRight w:val="0"/>
                                          <w:marTop w:val="0"/>
                                          <w:marBottom w:val="0"/>
                                          <w:divBdr>
                                            <w:top w:val="none" w:sz="0" w:space="0" w:color="auto"/>
                                            <w:left w:val="none" w:sz="0" w:space="0" w:color="auto"/>
                                            <w:bottom w:val="none" w:sz="0" w:space="0" w:color="auto"/>
                                            <w:right w:val="none" w:sz="0" w:space="0" w:color="auto"/>
                                          </w:divBdr>
                                          <w:divsChild>
                                            <w:div w:id="160195264">
                                              <w:marLeft w:val="0"/>
                                              <w:marRight w:val="0"/>
                                              <w:marTop w:val="0"/>
                                              <w:marBottom w:val="0"/>
                                              <w:divBdr>
                                                <w:top w:val="none" w:sz="0" w:space="0" w:color="auto"/>
                                                <w:left w:val="none" w:sz="0" w:space="0" w:color="auto"/>
                                                <w:bottom w:val="none" w:sz="0" w:space="0" w:color="auto"/>
                                                <w:right w:val="none" w:sz="0" w:space="0" w:color="auto"/>
                                              </w:divBdr>
                                              <w:divsChild>
                                                <w:div w:id="930356403">
                                                  <w:marLeft w:val="0"/>
                                                  <w:marRight w:val="0"/>
                                                  <w:marTop w:val="0"/>
                                                  <w:marBottom w:val="0"/>
                                                  <w:divBdr>
                                                    <w:top w:val="none" w:sz="0" w:space="0" w:color="auto"/>
                                                    <w:left w:val="none" w:sz="0" w:space="0" w:color="auto"/>
                                                    <w:bottom w:val="none" w:sz="0" w:space="0" w:color="auto"/>
                                                    <w:right w:val="none" w:sz="0" w:space="0" w:color="auto"/>
                                                  </w:divBdr>
                                                  <w:divsChild>
                                                    <w:div w:id="1042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741020">
      <w:bodyDiv w:val="1"/>
      <w:marLeft w:val="0"/>
      <w:marRight w:val="0"/>
      <w:marTop w:val="0"/>
      <w:marBottom w:val="0"/>
      <w:divBdr>
        <w:top w:val="none" w:sz="0" w:space="0" w:color="auto"/>
        <w:left w:val="none" w:sz="0" w:space="0" w:color="auto"/>
        <w:bottom w:val="none" w:sz="0" w:space="0" w:color="auto"/>
        <w:right w:val="none" w:sz="0" w:space="0" w:color="auto"/>
      </w:divBdr>
    </w:div>
    <w:div w:id="2127381907">
      <w:bodyDiv w:val="1"/>
      <w:marLeft w:val="0"/>
      <w:marRight w:val="0"/>
      <w:marTop w:val="0"/>
      <w:marBottom w:val="0"/>
      <w:divBdr>
        <w:top w:val="none" w:sz="0" w:space="0" w:color="auto"/>
        <w:left w:val="none" w:sz="0" w:space="0" w:color="auto"/>
        <w:bottom w:val="none" w:sz="0" w:space="0" w:color="auto"/>
        <w:right w:val="none" w:sz="0" w:space="0" w:color="auto"/>
      </w:divBdr>
      <w:divsChild>
        <w:div w:id="450711848">
          <w:marLeft w:val="0"/>
          <w:marRight w:val="0"/>
          <w:marTop w:val="0"/>
          <w:marBottom w:val="0"/>
          <w:divBdr>
            <w:top w:val="none" w:sz="0" w:space="0" w:color="auto"/>
            <w:left w:val="none" w:sz="0" w:space="0" w:color="auto"/>
            <w:bottom w:val="none" w:sz="0" w:space="0" w:color="auto"/>
            <w:right w:val="none" w:sz="0" w:space="0" w:color="auto"/>
          </w:divBdr>
        </w:div>
        <w:div w:id="418795530">
          <w:marLeft w:val="0"/>
          <w:marRight w:val="0"/>
          <w:marTop w:val="0"/>
          <w:marBottom w:val="0"/>
          <w:divBdr>
            <w:top w:val="none" w:sz="0" w:space="0" w:color="auto"/>
            <w:left w:val="none" w:sz="0" w:space="0" w:color="auto"/>
            <w:bottom w:val="none" w:sz="0" w:space="0" w:color="auto"/>
            <w:right w:val="none" w:sz="0" w:space="0" w:color="auto"/>
          </w:divBdr>
        </w:div>
        <w:div w:id="1377005095">
          <w:marLeft w:val="0"/>
          <w:marRight w:val="0"/>
          <w:marTop w:val="0"/>
          <w:marBottom w:val="0"/>
          <w:divBdr>
            <w:top w:val="none" w:sz="0" w:space="0" w:color="auto"/>
            <w:left w:val="none" w:sz="0" w:space="0" w:color="auto"/>
            <w:bottom w:val="none" w:sz="0" w:space="0" w:color="auto"/>
            <w:right w:val="none" w:sz="0" w:space="0" w:color="auto"/>
          </w:divBdr>
        </w:div>
        <w:div w:id="8854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4fc0a2ffc21841c1"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 Tobias GIZ AM</dc:creator>
  <cp:keywords/>
  <dc:description/>
  <cp:lastModifiedBy>Irina Balasyan</cp:lastModifiedBy>
  <cp:revision>7</cp:revision>
  <dcterms:created xsi:type="dcterms:W3CDTF">2020-08-26T11:31:00Z</dcterms:created>
  <dcterms:modified xsi:type="dcterms:W3CDTF">2020-08-31T13:12:00Z</dcterms:modified>
</cp:coreProperties>
</file>