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1F3A" w14:textId="28DEDFA0" w:rsidR="003C4C46" w:rsidRPr="003C4C46" w:rsidRDefault="003C4C46" w:rsidP="009B1ECC">
      <w:pPr>
        <w:spacing w:line="360" w:lineRule="auto"/>
        <w:rPr>
          <w:rFonts w:ascii="Arial Armenian" w:hAnsi="Arial Armenian"/>
          <w:lang w:val="en-US"/>
        </w:rPr>
      </w:pPr>
      <w:proofErr w:type="spellStart"/>
      <w:r w:rsidRPr="003C4C46">
        <w:rPr>
          <w:rFonts w:ascii="Sylfaen" w:hAnsi="Sylfaen" w:cs="Sylfaen"/>
          <w:lang w:val="en-US"/>
        </w:rPr>
        <w:t>Առաքելությունը</w:t>
      </w:r>
      <w:proofErr w:type="spellEnd"/>
      <w:r w:rsidRPr="003C4C46">
        <w:rPr>
          <w:rFonts w:ascii="Arial Armenian" w:hAnsi="Arial Armenian"/>
          <w:lang w:val="en-US"/>
        </w:rPr>
        <w:t>`</w:t>
      </w:r>
      <w:r w:rsidRPr="003C4C46">
        <w:rPr>
          <w:rFonts w:ascii="Arial Armenian" w:hAnsi="Arial Armenian"/>
          <w:lang w:val="en-US"/>
        </w:rPr>
        <w:tab/>
      </w:r>
      <w:r w:rsidR="009B1ECC">
        <w:rPr>
          <w:rFonts w:ascii="Arial Armenian" w:hAnsi="Arial Armenian"/>
          <w:lang w:val="en-US"/>
        </w:rPr>
        <w:t xml:space="preserve">   </w:t>
      </w:r>
      <w:r w:rsidRPr="003C4C46">
        <w:rPr>
          <w:rFonts w:ascii="Sylfaen" w:hAnsi="Sylfaen" w:cs="Sylfaen"/>
          <w:lang w:val="en-US"/>
        </w:rPr>
        <w:t>ԳՄՀԸ</w:t>
      </w:r>
      <w:r w:rsidRPr="003C4C46">
        <w:rPr>
          <w:rFonts w:ascii="Arial Armenian" w:hAnsi="Arial Armenian"/>
          <w:lang w:val="en-US"/>
        </w:rPr>
        <w:t>-</w:t>
      </w:r>
      <w:proofErr w:type="spellStart"/>
      <w:r w:rsidRPr="003C4C46">
        <w:rPr>
          <w:rFonts w:ascii="Sylfaen" w:hAnsi="Sylfaen" w:cs="Sylfaen"/>
          <w:lang w:val="en-US"/>
        </w:rPr>
        <w:t>ին</w:t>
      </w:r>
      <w:proofErr w:type="spellEnd"/>
      <w:r w:rsidRPr="003C4C46">
        <w:rPr>
          <w:rFonts w:ascii="Arial Armenian" w:hAnsi="Arial Armenian"/>
          <w:lang w:val="en-US"/>
        </w:rPr>
        <w:t xml:space="preserve"> 24 </w:t>
      </w:r>
      <w:proofErr w:type="spellStart"/>
      <w:r w:rsidRPr="003C4C46">
        <w:rPr>
          <w:rFonts w:ascii="Sylfaen" w:hAnsi="Sylfaen" w:cs="Sylfaen"/>
          <w:lang w:val="en-US"/>
        </w:rPr>
        <w:t>ժամյա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պահնորդային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ծառայության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մատուցում</w:t>
      </w:r>
      <w:proofErr w:type="spellEnd"/>
    </w:p>
    <w:p w14:paraId="13F7E4D7" w14:textId="0C0A9637" w:rsidR="003C4C46" w:rsidRPr="003C4C46" w:rsidRDefault="003C4C46" w:rsidP="009B1ECC">
      <w:pPr>
        <w:spacing w:line="360" w:lineRule="auto"/>
        <w:rPr>
          <w:rFonts w:ascii="Arial Armenian" w:hAnsi="Arial Armenian"/>
          <w:lang w:val="en-US"/>
        </w:rPr>
      </w:pPr>
      <w:proofErr w:type="spellStart"/>
      <w:r w:rsidRPr="003C4C46">
        <w:rPr>
          <w:rFonts w:ascii="Sylfaen" w:hAnsi="Sylfaen" w:cs="Sylfaen"/>
          <w:lang w:val="en-US"/>
        </w:rPr>
        <w:t>Ծրագիր</w:t>
      </w:r>
      <w:proofErr w:type="spellEnd"/>
      <w:r w:rsidRPr="003C4C46">
        <w:rPr>
          <w:rFonts w:ascii="Arial Armenian" w:hAnsi="Arial Armenian"/>
          <w:lang w:val="en-US"/>
        </w:rPr>
        <w:t xml:space="preserve">`                 </w:t>
      </w:r>
      <w:r w:rsidRPr="003C4C46">
        <w:rPr>
          <w:rFonts w:ascii="Arial Armenian" w:hAnsi="Arial Armenian"/>
          <w:lang w:val="en-US"/>
        </w:rPr>
        <w:tab/>
      </w:r>
      <w:r w:rsidR="009B1ECC">
        <w:rPr>
          <w:rFonts w:ascii="Arial Armenian" w:hAnsi="Arial Armenian"/>
          <w:lang w:val="en-US"/>
        </w:rPr>
        <w:t xml:space="preserve">   </w:t>
      </w:r>
      <w:r w:rsidRPr="003C4C46">
        <w:rPr>
          <w:rFonts w:ascii="Sylfaen" w:hAnsi="Sylfaen" w:cs="Sylfaen"/>
          <w:lang w:val="en-US"/>
        </w:rPr>
        <w:t>ԳՄՀԸ</w:t>
      </w:r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հայաստանյան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գրասենյակ</w:t>
      </w:r>
      <w:proofErr w:type="spellEnd"/>
    </w:p>
    <w:p w14:paraId="2812CDBF" w14:textId="4294832C" w:rsidR="003C4C46" w:rsidRPr="003C4C46" w:rsidRDefault="003C4C46" w:rsidP="009B1ECC">
      <w:pPr>
        <w:spacing w:line="360" w:lineRule="auto"/>
        <w:rPr>
          <w:rFonts w:ascii="Arial Armenian" w:hAnsi="Arial Armenian"/>
          <w:lang w:val="en-US"/>
        </w:rPr>
      </w:pPr>
      <w:proofErr w:type="spellStart"/>
      <w:r w:rsidRPr="003C4C46">
        <w:rPr>
          <w:rFonts w:ascii="Sylfaen" w:hAnsi="Sylfaen" w:cs="Sylfaen"/>
          <w:lang w:val="en-US"/>
        </w:rPr>
        <w:t>Ծրագրի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համարը</w:t>
      </w:r>
      <w:proofErr w:type="spellEnd"/>
      <w:r w:rsidRPr="003C4C46">
        <w:rPr>
          <w:rFonts w:ascii="Arial Armenian" w:hAnsi="Arial Armenian"/>
          <w:lang w:val="en-US"/>
        </w:rPr>
        <w:t>`</w:t>
      </w:r>
      <w:r w:rsidRPr="003C4C46">
        <w:rPr>
          <w:rFonts w:ascii="Arial Armenian" w:hAnsi="Arial Armenian"/>
          <w:lang w:val="en-US"/>
        </w:rPr>
        <w:tab/>
      </w:r>
      <w:r w:rsidR="009B1ECC">
        <w:rPr>
          <w:rFonts w:ascii="Arial Armenian" w:hAnsi="Arial Armenian"/>
          <w:lang w:val="en-US"/>
        </w:rPr>
        <w:t xml:space="preserve">    </w:t>
      </w:r>
      <w:r w:rsidRPr="003C4C46">
        <w:rPr>
          <w:rFonts w:ascii="Arial Armenian" w:hAnsi="Arial Armenian"/>
          <w:lang w:val="en-US"/>
        </w:rPr>
        <w:t>09.9257.8-001.00</w:t>
      </w:r>
    </w:p>
    <w:p w14:paraId="67252732" w14:textId="7B90E11D" w:rsidR="003C4C46" w:rsidRPr="003C4C46" w:rsidRDefault="003C4C46" w:rsidP="009B1ECC">
      <w:pPr>
        <w:spacing w:line="360" w:lineRule="auto"/>
        <w:ind w:right="-306"/>
        <w:rPr>
          <w:rFonts w:ascii="Arial Armenian" w:hAnsi="Arial Armenian"/>
          <w:lang w:val="en-US"/>
        </w:rPr>
      </w:pPr>
      <w:proofErr w:type="spellStart"/>
      <w:r w:rsidRPr="003C4C46">
        <w:rPr>
          <w:rFonts w:ascii="Sylfaen" w:hAnsi="Sylfaen" w:cs="Sylfaen"/>
          <w:lang w:val="en-US"/>
        </w:rPr>
        <w:t>Ժամանակահատվածը</w:t>
      </w:r>
      <w:proofErr w:type="spellEnd"/>
      <w:r w:rsidRPr="003C4C46">
        <w:rPr>
          <w:rFonts w:ascii="Arial Armenian" w:hAnsi="Arial Armenian"/>
          <w:lang w:val="en-US"/>
        </w:rPr>
        <w:t>`</w:t>
      </w:r>
      <w:r w:rsidR="009B1ECC">
        <w:rPr>
          <w:rFonts w:ascii="Arial Armenian" w:hAnsi="Arial Armenian"/>
          <w:lang w:val="en-US"/>
        </w:rPr>
        <w:t xml:space="preserve"> </w:t>
      </w:r>
      <w:r w:rsidRPr="003C4C46">
        <w:rPr>
          <w:rFonts w:ascii="Arial Armenian" w:hAnsi="Arial Armenian"/>
          <w:lang w:val="en-US"/>
        </w:rPr>
        <w:t xml:space="preserve">01.04.2019-31.03.2020, </w:t>
      </w:r>
      <w:proofErr w:type="spellStart"/>
      <w:r w:rsidRPr="003C4C46">
        <w:rPr>
          <w:rFonts w:ascii="Sylfaen" w:hAnsi="Sylfaen" w:cs="Sylfaen"/>
          <w:lang w:val="en-US"/>
        </w:rPr>
        <w:t>մեկ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տարի</w:t>
      </w:r>
      <w:proofErr w:type="spellEnd"/>
      <w:r w:rsidRPr="003C4C46">
        <w:rPr>
          <w:rFonts w:ascii="Arial Armenian" w:hAnsi="Arial Armenian"/>
          <w:lang w:val="en-US"/>
        </w:rPr>
        <w:t xml:space="preserve">, </w:t>
      </w:r>
      <w:proofErr w:type="spellStart"/>
      <w:r w:rsidRPr="003C4C46">
        <w:rPr>
          <w:rFonts w:ascii="Sylfaen" w:hAnsi="Sylfaen" w:cs="Sylfaen"/>
          <w:lang w:val="en-US"/>
        </w:rPr>
        <w:t>երկարացման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հնարավորությամբ</w:t>
      </w:r>
      <w:proofErr w:type="spellEnd"/>
    </w:p>
    <w:p w14:paraId="175D97FC" w14:textId="77777777" w:rsidR="003C4C46" w:rsidRPr="003C4C46" w:rsidRDefault="003C4C46" w:rsidP="003C4C46">
      <w:pPr>
        <w:jc w:val="both"/>
        <w:rPr>
          <w:rFonts w:ascii="Arial Armenian" w:hAnsi="Arial Armenian"/>
          <w:lang w:val="en-US"/>
        </w:rPr>
      </w:pPr>
    </w:p>
    <w:p w14:paraId="7C9C6AD2" w14:textId="77777777" w:rsidR="003C4C46" w:rsidRPr="003C4C46" w:rsidRDefault="003C4C46" w:rsidP="003C4C46">
      <w:pPr>
        <w:jc w:val="both"/>
        <w:rPr>
          <w:rFonts w:ascii="Arial Armenian" w:hAnsi="Arial Armenian"/>
          <w:lang w:val="en-US"/>
        </w:rPr>
      </w:pPr>
    </w:p>
    <w:p w14:paraId="17BAF70C" w14:textId="77777777" w:rsidR="003C4C46" w:rsidRPr="003C4C46" w:rsidRDefault="003C4C46" w:rsidP="003C4C46">
      <w:pPr>
        <w:jc w:val="both"/>
        <w:rPr>
          <w:rFonts w:ascii="Arial Armenian" w:hAnsi="Arial Armenian"/>
          <w:lang w:val="en-US"/>
        </w:rPr>
      </w:pPr>
    </w:p>
    <w:p w14:paraId="7AA44B77" w14:textId="47E64528" w:rsidR="003C4C46" w:rsidRPr="009B1ECC" w:rsidRDefault="003C4C46" w:rsidP="003C4C46">
      <w:pPr>
        <w:jc w:val="both"/>
        <w:rPr>
          <w:rFonts w:ascii="Arial Armenian" w:hAnsi="Arial Armenian"/>
          <w:b/>
          <w:lang w:val="en-US"/>
        </w:rPr>
      </w:pPr>
      <w:proofErr w:type="spellStart"/>
      <w:r w:rsidRPr="009B1ECC">
        <w:rPr>
          <w:rFonts w:ascii="Sylfaen" w:hAnsi="Sylfaen" w:cs="Sylfaen"/>
          <w:b/>
          <w:lang w:val="en-US"/>
        </w:rPr>
        <w:t>Առաջադրանք</w:t>
      </w:r>
      <w:proofErr w:type="spellEnd"/>
    </w:p>
    <w:p w14:paraId="0BF018B5" w14:textId="77777777" w:rsidR="003C4C46" w:rsidRPr="003C4C46" w:rsidRDefault="003C4C46" w:rsidP="003C4C46">
      <w:pPr>
        <w:jc w:val="both"/>
        <w:rPr>
          <w:rFonts w:ascii="Arial Armenian" w:hAnsi="Arial Armenian"/>
          <w:lang w:val="en-US"/>
        </w:rPr>
      </w:pPr>
    </w:p>
    <w:p w14:paraId="5E1BEED5" w14:textId="14F090A1" w:rsidR="00E40F70" w:rsidRPr="003C4C46" w:rsidRDefault="003C4C46" w:rsidP="009B1ECC">
      <w:pPr>
        <w:spacing w:line="276" w:lineRule="auto"/>
        <w:jc w:val="both"/>
        <w:rPr>
          <w:rFonts w:ascii="Arial Armenian" w:hAnsi="Arial Armenian"/>
          <w:lang w:val="en-US"/>
        </w:rPr>
      </w:pPr>
      <w:proofErr w:type="spellStart"/>
      <w:r w:rsidRPr="003C4C46">
        <w:rPr>
          <w:rFonts w:ascii="Sylfaen" w:hAnsi="Sylfaen" w:cs="Sylfaen"/>
          <w:lang w:val="en-US"/>
        </w:rPr>
        <w:t>Ծառայություն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մատուցողը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r w:rsidRPr="003C4C46">
        <w:rPr>
          <w:rFonts w:ascii="Sylfaen" w:hAnsi="Sylfaen" w:cs="Sylfaen"/>
          <w:lang w:val="en-US"/>
        </w:rPr>
        <w:t>ՀՀ</w:t>
      </w:r>
      <w:r w:rsidRPr="003C4C46">
        <w:rPr>
          <w:rFonts w:ascii="Arial Armenian" w:hAnsi="Arial Armenian"/>
          <w:lang w:val="en-US"/>
        </w:rPr>
        <w:t xml:space="preserve"> </w:t>
      </w:r>
      <w:r w:rsidRPr="003C4C46">
        <w:rPr>
          <w:rFonts w:ascii="Sylfaen" w:hAnsi="Sylfaen" w:cs="Sylfaen"/>
          <w:lang w:val="en-US"/>
        </w:rPr>
        <w:t>ք</w:t>
      </w:r>
      <w:r w:rsidRPr="003C4C46">
        <w:rPr>
          <w:rFonts w:ascii="Arial Armenian" w:hAnsi="Arial Armenian"/>
          <w:lang w:val="en-US"/>
        </w:rPr>
        <w:t xml:space="preserve">. </w:t>
      </w:r>
      <w:proofErr w:type="spellStart"/>
      <w:r w:rsidRPr="003C4C46">
        <w:rPr>
          <w:rFonts w:ascii="Sylfaen" w:hAnsi="Sylfaen" w:cs="Sylfaen"/>
          <w:lang w:val="en-US"/>
        </w:rPr>
        <w:t>Երևանում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Բաղրամյան</w:t>
      </w:r>
      <w:proofErr w:type="spellEnd"/>
      <w:r w:rsidRPr="003C4C46">
        <w:rPr>
          <w:rFonts w:ascii="Arial Armenian" w:hAnsi="Arial Armenian"/>
          <w:lang w:val="en-US"/>
        </w:rPr>
        <w:t xml:space="preserve"> 4/1 </w:t>
      </w:r>
      <w:proofErr w:type="spellStart"/>
      <w:r w:rsidRPr="003C4C46">
        <w:rPr>
          <w:rFonts w:ascii="Sylfaen" w:hAnsi="Sylfaen" w:cs="Sylfaen"/>
          <w:lang w:val="en-US"/>
        </w:rPr>
        <w:t>տեղակայված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Գերմանիայի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միջազգային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համագործակցության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ընկերությանը</w:t>
      </w:r>
      <w:proofErr w:type="spellEnd"/>
      <w:r w:rsidRPr="003C4C46">
        <w:rPr>
          <w:rFonts w:ascii="Arial Armenian" w:hAnsi="Arial Armenian"/>
          <w:lang w:val="en-US"/>
        </w:rPr>
        <w:t xml:space="preserve"> /</w:t>
      </w:r>
      <w:r w:rsidRPr="003C4C46">
        <w:rPr>
          <w:rFonts w:ascii="Sylfaen" w:hAnsi="Sylfaen" w:cs="Sylfaen"/>
          <w:lang w:val="en-US"/>
        </w:rPr>
        <w:t>ԳՄՀԸ</w:t>
      </w:r>
      <w:r w:rsidRPr="003C4C46">
        <w:rPr>
          <w:rFonts w:ascii="Arial Armenian" w:hAnsi="Arial Armenian"/>
          <w:lang w:val="en-US"/>
        </w:rPr>
        <w:t xml:space="preserve">/ </w:t>
      </w:r>
      <w:proofErr w:type="spellStart"/>
      <w:r w:rsidRPr="003C4C46">
        <w:rPr>
          <w:rFonts w:ascii="Sylfaen" w:hAnsi="Sylfaen" w:cs="Sylfaen"/>
          <w:lang w:val="en-US"/>
        </w:rPr>
        <w:t>կտրամադրի</w:t>
      </w:r>
      <w:proofErr w:type="spellEnd"/>
      <w:r w:rsidRPr="003C4C46">
        <w:rPr>
          <w:rFonts w:ascii="Arial Armenian" w:hAnsi="Arial Armenian"/>
          <w:lang w:val="en-US"/>
        </w:rPr>
        <w:t xml:space="preserve"> 24-</w:t>
      </w:r>
      <w:r w:rsidRPr="003C4C46">
        <w:rPr>
          <w:rFonts w:ascii="Sylfaen" w:hAnsi="Sylfaen" w:cs="Sylfaen"/>
          <w:lang w:val="en-US"/>
        </w:rPr>
        <w:t>ժամյա</w:t>
      </w:r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համապատասխան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համազգեստով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անվտանգությունն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ապահովող</w:t>
      </w:r>
      <w:proofErr w:type="spellEnd"/>
      <w:r w:rsidRPr="003C4C46">
        <w:rPr>
          <w:rFonts w:ascii="Arial Armenian" w:hAnsi="Arial Armenian"/>
          <w:lang w:val="en-US"/>
        </w:rPr>
        <w:t xml:space="preserve">, </w:t>
      </w:r>
      <w:proofErr w:type="spellStart"/>
      <w:r w:rsidRPr="003C4C46">
        <w:rPr>
          <w:rFonts w:ascii="Sylfaen" w:hAnsi="Sylfaen" w:cs="Sylfaen"/>
          <w:lang w:val="en-US"/>
        </w:rPr>
        <w:t>հերթափոխով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աշխատող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պահնորդ</w:t>
      </w:r>
      <w:proofErr w:type="spellEnd"/>
      <w:r w:rsidRPr="003C4C46">
        <w:rPr>
          <w:rFonts w:ascii="Arial Armenian" w:hAnsi="Arial Armenian"/>
          <w:lang w:val="en-US"/>
        </w:rPr>
        <w:t xml:space="preserve">: </w:t>
      </w:r>
      <w:proofErr w:type="spellStart"/>
      <w:r w:rsidRPr="003C4C46">
        <w:rPr>
          <w:rFonts w:ascii="Sylfaen" w:hAnsi="Sylfaen" w:cs="Sylfaen"/>
          <w:lang w:val="en-US"/>
        </w:rPr>
        <w:t>Յուրաքանչյուր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հերթափոխում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անհրաժեշտ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r w:rsidRPr="003C4C46">
        <w:rPr>
          <w:rFonts w:ascii="Sylfaen" w:hAnsi="Sylfaen" w:cs="Sylfaen"/>
          <w:lang w:val="en-US"/>
        </w:rPr>
        <w:t>է</w:t>
      </w:r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ապահովել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մեկ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պահնորդի</w:t>
      </w:r>
      <w:proofErr w:type="spellEnd"/>
      <w:r w:rsidRPr="003C4C46">
        <w:rPr>
          <w:rFonts w:ascii="Arial Armenian" w:hAnsi="Arial Armenian"/>
          <w:lang w:val="en-US"/>
        </w:rPr>
        <w:t xml:space="preserve"> </w:t>
      </w:r>
      <w:proofErr w:type="spellStart"/>
      <w:r w:rsidRPr="003C4C46">
        <w:rPr>
          <w:rFonts w:ascii="Sylfaen" w:hAnsi="Sylfaen" w:cs="Sylfaen"/>
          <w:lang w:val="en-US"/>
        </w:rPr>
        <w:t>ներկայություն</w:t>
      </w:r>
      <w:proofErr w:type="spellEnd"/>
      <w:r w:rsidRPr="003C4C46">
        <w:rPr>
          <w:rFonts w:ascii="Arial Armenian" w:hAnsi="Arial Armenian"/>
          <w:lang w:val="en-US"/>
        </w:rPr>
        <w:t>:</w:t>
      </w:r>
    </w:p>
    <w:p w14:paraId="70A63DD6" w14:textId="77777777" w:rsidR="00E40F70" w:rsidRPr="003C4C46" w:rsidRDefault="00E40F70" w:rsidP="005711AB">
      <w:pPr>
        <w:jc w:val="both"/>
        <w:rPr>
          <w:rFonts w:ascii="Arial Armenian" w:hAnsi="Arial Armenian"/>
          <w:lang w:val="en-US"/>
        </w:rPr>
      </w:pPr>
    </w:p>
    <w:p w14:paraId="628450C0" w14:textId="059E46D9" w:rsidR="003C4C46" w:rsidRPr="009B1ECC" w:rsidRDefault="003C4C46" w:rsidP="003C4C46">
      <w:pPr>
        <w:jc w:val="both"/>
        <w:rPr>
          <w:rFonts w:ascii="Arial Armenian" w:hAnsi="Arial Armenian"/>
          <w:b/>
          <w:sz w:val="24"/>
          <w:lang w:val="en-US"/>
        </w:rPr>
      </w:pPr>
      <w:proofErr w:type="spellStart"/>
      <w:r w:rsidRPr="009B1ECC">
        <w:rPr>
          <w:rFonts w:ascii="Sylfaen" w:hAnsi="Sylfaen" w:cs="Sylfaen"/>
          <w:b/>
          <w:sz w:val="24"/>
          <w:lang w:val="en-US"/>
        </w:rPr>
        <w:t>Աշխատանքի</w:t>
      </w:r>
      <w:proofErr w:type="spellEnd"/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b/>
          <w:sz w:val="24"/>
          <w:lang w:val="en-US"/>
        </w:rPr>
        <w:t>շրջանակները</w:t>
      </w:r>
      <w:proofErr w:type="spellEnd"/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r w:rsidRPr="009B1ECC">
        <w:rPr>
          <w:rFonts w:ascii="Sylfaen" w:hAnsi="Sylfaen" w:cs="Sylfaen"/>
          <w:b/>
          <w:sz w:val="24"/>
          <w:lang w:val="en-US"/>
        </w:rPr>
        <w:t>և</w:t>
      </w:r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b/>
          <w:sz w:val="24"/>
          <w:lang w:val="en-US"/>
        </w:rPr>
        <w:t>առաջադրանքի</w:t>
      </w:r>
      <w:proofErr w:type="spellEnd"/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b/>
          <w:sz w:val="24"/>
          <w:lang w:val="en-US"/>
        </w:rPr>
        <w:t>նկարագիրը</w:t>
      </w:r>
      <w:proofErr w:type="spellEnd"/>
    </w:p>
    <w:p w14:paraId="091AB942" w14:textId="77777777" w:rsidR="003C4C46" w:rsidRPr="003C4C46" w:rsidRDefault="003C4C46" w:rsidP="003C4C46">
      <w:pPr>
        <w:jc w:val="both"/>
        <w:rPr>
          <w:rFonts w:ascii="Arial Armenian" w:hAnsi="Arial Armenian"/>
          <w:sz w:val="24"/>
          <w:lang w:val="en-US"/>
        </w:rPr>
      </w:pPr>
      <w:r w:rsidRPr="003C4C46">
        <w:rPr>
          <w:rFonts w:ascii="Arial Armenian" w:hAnsi="Arial Armenian"/>
          <w:sz w:val="24"/>
          <w:lang w:val="en-US"/>
        </w:rPr>
        <w:tab/>
      </w:r>
    </w:p>
    <w:p w14:paraId="6141D4D8" w14:textId="10F42F76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Ճանաչել</w:t>
      </w:r>
      <w:proofErr w:type="spellEnd"/>
      <w:r w:rsidRPr="009B1ECC">
        <w:rPr>
          <w:rFonts w:ascii="Arial Armenian" w:hAnsi="Arial Armenian"/>
          <w:sz w:val="24"/>
          <w:lang w:val="en-US"/>
        </w:rPr>
        <w:t>/</w:t>
      </w:r>
      <w:proofErr w:type="spellStart"/>
      <w:r w:rsidRPr="009B1ECC">
        <w:rPr>
          <w:rFonts w:ascii="Sylfaen" w:hAnsi="Sylfaen" w:cs="Sylfaen"/>
          <w:sz w:val="24"/>
          <w:lang w:val="en-US"/>
        </w:rPr>
        <w:t>ստուգել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ըստ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ԳՄՀԸ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պահանջի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գրանցել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մուտք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գործող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անձանակազմի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աշխատակիցներին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մեքենաները</w:t>
      </w:r>
      <w:proofErr w:type="spellEnd"/>
    </w:p>
    <w:p w14:paraId="358F4154" w14:textId="2E52FAE1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ըստ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ԳՄՀԸ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պահանջի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ստուգել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հեռացող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անձնակազմի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աշխատակիցներին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մեքենաները</w:t>
      </w:r>
      <w:proofErr w:type="spellEnd"/>
    </w:p>
    <w:p w14:paraId="406F6154" w14:textId="19B1FBD8" w:rsidR="009B1ECC" w:rsidRPr="009B1ECC" w:rsidRDefault="009B1ECC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ըստ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ԳՄՀԸ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պահանջի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ստուգել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գրանցել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lang w:val="en-US"/>
        </w:rPr>
        <w:t>այցելուներին</w:t>
      </w:r>
      <w:proofErr w:type="spellEnd"/>
    </w:p>
    <w:p w14:paraId="53CA0BB5" w14:textId="0D562F76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համոզվել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, </w:t>
      </w:r>
      <w:proofErr w:type="spellStart"/>
      <w:r w:rsidRPr="009B1ECC">
        <w:rPr>
          <w:rFonts w:ascii="Sylfaen" w:hAnsi="Sylfaen" w:cs="Sylfaen"/>
          <w:sz w:val="24"/>
          <w:lang w:val="en-US"/>
        </w:rPr>
        <w:t>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շենքից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դուրս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բերվող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իրերի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պարագաների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համար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առկա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է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լիազորված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անձի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թույլտվությունը</w:t>
      </w:r>
      <w:proofErr w:type="spellEnd"/>
    </w:p>
    <w:p w14:paraId="092FF094" w14:textId="1A47373E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մերժել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չարտոնված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մուտքը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տարածք</w:t>
      </w:r>
      <w:proofErr w:type="spellEnd"/>
    </w:p>
    <w:p w14:paraId="0F2D1EBB" w14:textId="3C6F2EE1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գրանցել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ցանկացած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անվտանգության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խախտումները</w:t>
      </w:r>
      <w:proofErr w:type="spellEnd"/>
    </w:p>
    <w:p w14:paraId="5100B1EA" w14:textId="15265A33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աշխատաժամանակից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դուրս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հանգստի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օրերին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շրջել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տարածքում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անկանոն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ընդմիջումներով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</w:p>
    <w:p w14:paraId="22B650E0" w14:textId="33E1655E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հետևել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ընթացիկ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գործունեություններին</w:t>
      </w:r>
      <w:proofErr w:type="spellEnd"/>
    </w:p>
    <w:p w14:paraId="4749664F" w14:textId="0C82FDFA" w:rsidR="003C4C46" w:rsidRPr="009B1ECC" w:rsidRDefault="003C4C46" w:rsidP="009B1ECC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զեկուցել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ցանկացած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բոլոր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անկանոն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գործունեությունների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մասին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անվտանգության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վերահսկիչին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ինչպես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նաև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ԳՄՀԸ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գրասենյակի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ղեկավարությանը</w:t>
      </w:r>
      <w:proofErr w:type="spellEnd"/>
    </w:p>
    <w:p w14:paraId="65E6C2BB" w14:textId="77777777" w:rsidR="003C4C46" w:rsidRPr="003C4C46" w:rsidRDefault="003C4C46" w:rsidP="003C4C46">
      <w:pPr>
        <w:jc w:val="both"/>
        <w:rPr>
          <w:rFonts w:ascii="Arial Armenian" w:hAnsi="Arial Armenian"/>
          <w:b/>
          <w:sz w:val="24"/>
          <w:lang w:val="en-US"/>
        </w:rPr>
      </w:pPr>
    </w:p>
    <w:p w14:paraId="60C97E90" w14:textId="77777777" w:rsidR="003C4C46" w:rsidRPr="003C4C46" w:rsidRDefault="003C4C46" w:rsidP="003C4C46">
      <w:pPr>
        <w:jc w:val="both"/>
        <w:rPr>
          <w:rFonts w:ascii="Arial Armenian" w:hAnsi="Arial Armenian"/>
          <w:b/>
          <w:sz w:val="24"/>
          <w:lang w:val="en-US"/>
        </w:rPr>
      </w:pPr>
    </w:p>
    <w:p w14:paraId="2D09331B" w14:textId="06BC51E2" w:rsidR="003C4C46" w:rsidRPr="009B1ECC" w:rsidRDefault="003C4C46" w:rsidP="003C4C46">
      <w:pPr>
        <w:jc w:val="both"/>
        <w:rPr>
          <w:rFonts w:ascii="Arial Armenian" w:hAnsi="Arial Armenian"/>
          <w:b/>
          <w:sz w:val="24"/>
          <w:lang w:val="en-US"/>
        </w:rPr>
      </w:pPr>
      <w:proofErr w:type="spellStart"/>
      <w:r w:rsidRPr="009B1ECC">
        <w:rPr>
          <w:rFonts w:ascii="Sylfaen" w:hAnsi="Sylfaen" w:cs="Sylfaen"/>
          <w:b/>
          <w:sz w:val="24"/>
          <w:lang w:val="en-US"/>
        </w:rPr>
        <w:t>Ճկուն</w:t>
      </w:r>
      <w:proofErr w:type="spellEnd"/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b/>
          <w:sz w:val="24"/>
          <w:lang w:val="en-US"/>
        </w:rPr>
        <w:t>հսկողություն</w:t>
      </w:r>
      <w:proofErr w:type="spellEnd"/>
    </w:p>
    <w:p w14:paraId="54FA4FA6" w14:textId="77777777" w:rsidR="003C4C46" w:rsidRPr="003C4C46" w:rsidRDefault="003C4C46" w:rsidP="003C4C46">
      <w:pPr>
        <w:jc w:val="both"/>
        <w:rPr>
          <w:rFonts w:ascii="Arial Armenian" w:hAnsi="Arial Armenian"/>
          <w:sz w:val="24"/>
          <w:lang w:val="en-US"/>
        </w:rPr>
      </w:pPr>
    </w:p>
    <w:p w14:paraId="21CE8007" w14:textId="274D2DA5" w:rsidR="003C4C46" w:rsidRPr="009B1ECC" w:rsidRDefault="003C4C46" w:rsidP="009B1ECC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 Armenian" w:hAnsi="Arial Armenian"/>
          <w:sz w:val="24"/>
          <w:lang w:val="en-US"/>
        </w:rPr>
      </w:pPr>
      <w:proofErr w:type="spellStart"/>
      <w:r w:rsidRPr="009B1ECC">
        <w:rPr>
          <w:rFonts w:ascii="Sylfaen" w:hAnsi="Sylfaen" w:cs="Sylfaen"/>
          <w:sz w:val="24"/>
          <w:lang w:val="en-US"/>
        </w:rPr>
        <w:t>Անվտանգության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ծառայության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հսկիչը</w:t>
      </w:r>
      <w:proofErr w:type="spellEnd"/>
      <w:r w:rsidRPr="009B1ECC">
        <w:rPr>
          <w:rFonts w:ascii="Arial Armenian" w:hAnsi="Arial Armenian"/>
          <w:sz w:val="24"/>
          <w:lang w:val="en-US"/>
        </w:rPr>
        <w:t>/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ժամապահը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պարտավոր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է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ամենօրյա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պատահական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ստուգում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իրականացնել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ԳՄՀԸ</w:t>
      </w:r>
      <w:r w:rsidRPr="009B1ECC">
        <w:rPr>
          <w:rFonts w:ascii="Arial Armenian" w:hAnsi="Arial Armenian"/>
          <w:sz w:val="24"/>
          <w:lang w:val="en-US"/>
        </w:rPr>
        <w:t>-</w:t>
      </w:r>
      <w:r w:rsidRPr="009B1ECC">
        <w:rPr>
          <w:rFonts w:ascii="Sylfaen" w:hAnsi="Sylfaen" w:cs="Sylfaen"/>
          <w:sz w:val="24"/>
          <w:lang w:val="en-US"/>
        </w:rPr>
        <w:t>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տարածքում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. </w:t>
      </w:r>
      <w:proofErr w:type="spellStart"/>
      <w:r w:rsidRPr="009B1ECC">
        <w:rPr>
          <w:rFonts w:ascii="Sylfaen" w:hAnsi="Sylfaen" w:cs="Sylfaen"/>
          <w:sz w:val="24"/>
          <w:lang w:val="en-US"/>
        </w:rPr>
        <w:t>գիշերային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lastRenderedPageBreak/>
        <w:t>հերթափոխի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ընթացքում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,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21:00-</w:t>
      </w:r>
      <w:r w:rsidRPr="009B1ECC">
        <w:rPr>
          <w:rFonts w:ascii="Sylfaen" w:hAnsi="Sylfaen" w:cs="Sylfaen"/>
          <w:sz w:val="24"/>
          <w:lang w:val="en-US"/>
        </w:rPr>
        <w:t>ից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մինչ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09:00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ընկած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ժամանակահատվածում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առնվազն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երեք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անգամ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ցերեկային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հերթափոխի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ընթացքում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09:00-</w:t>
      </w:r>
      <w:r w:rsidRPr="009B1ECC">
        <w:rPr>
          <w:rFonts w:ascii="Sylfaen" w:hAnsi="Sylfaen" w:cs="Sylfaen"/>
          <w:sz w:val="24"/>
          <w:lang w:val="en-US"/>
        </w:rPr>
        <w:t>ից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մինչ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21:00 </w:t>
      </w:r>
      <w:proofErr w:type="spellStart"/>
      <w:r w:rsidRPr="009B1ECC">
        <w:rPr>
          <w:rFonts w:ascii="Sylfaen" w:hAnsi="Sylfaen" w:cs="Sylfaen"/>
          <w:sz w:val="24"/>
          <w:lang w:val="en-US"/>
        </w:rPr>
        <w:t>ընկած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ժամանակահատվածում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առնվազն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երկու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անգամ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շաբաթ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, </w:t>
      </w:r>
      <w:proofErr w:type="spellStart"/>
      <w:r w:rsidRPr="009B1ECC">
        <w:rPr>
          <w:rFonts w:ascii="Sylfaen" w:hAnsi="Sylfaen" w:cs="Sylfaen"/>
          <w:sz w:val="24"/>
          <w:lang w:val="en-US"/>
        </w:rPr>
        <w:t>կիրակի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9B1ECC">
        <w:rPr>
          <w:rFonts w:ascii="Sylfaen" w:hAnsi="Sylfaen" w:cs="Sylfaen"/>
          <w:sz w:val="24"/>
          <w:lang w:val="en-US"/>
        </w:rPr>
        <w:t>և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տոն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օրերին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: </w:t>
      </w:r>
    </w:p>
    <w:p w14:paraId="0A125587" w14:textId="77777777" w:rsidR="003C4C46" w:rsidRPr="003C4C46" w:rsidRDefault="003C4C46" w:rsidP="009B1ECC">
      <w:pPr>
        <w:ind w:left="284" w:hanging="284"/>
        <w:jc w:val="both"/>
        <w:rPr>
          <w:rFonts w:ascii="Arial Armenian" w:hAnsi="Arial Armenian"/>
          <w:sz w:val="24"/>
          <w:lang w:val="en-US"/>
        </w:rPr>
      </w:pPr>
    </w:p>
    <w:p w14:paraId="302B612B" w14:textId="1929E259" w:rsidR="0013622C" w:rsidRPr="009B1ECC" w:rsidRDefault="003C4C46" w:rsidP="009B1ECC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 Armenian" w:hAnsi="Arial Armenian"/>
          <w:lang w:val="en-US"/>
        </w:rPr>
      </w:pPr>
      <w:r w:rsidRPr="009B1ECC">
        <w:rPr>
          <w:rFonts w:ascii="Sylfaen" w:hAnsi="Sylfaen" w:cs="Sylfaen"/>
          <w:sz w:val="24"/>
          <w:lang w:val="en-US"/>
        </w:rPr>
        <w:t>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լրումն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վերը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նշվածին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, </w:t>
      </w:r>
      <w:proofErr w:type="spellStart"/>
      <w:r w:rsidRPr="009B1ECC">
        <w:rPr>
          <w:rFonts w:ascii="Sylfaen" w:hAnsi="Sylfaen" w:cs="Sylfaen"/>
          <w:sz w:val="24"/>
          <w:lang w:val="en-US"/>
        </w:rPr>
        <w:t>անվտանգության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ծառայության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հսկիչը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նաև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արագ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կարձագանքի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ցանկացած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գործողություններին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, </w:t>
      </w:r>
      <w:proofErr w:type="spellStart"/>
      <w:r w:rsidRPr="009B1ECC">
        <w:rPr>
          <w:rFonts w:ascii="Sylfaen" w:hAnsi="Sylfaen" w:cs="Sylfaen"/>
          <w:sz w:val="24"/>
          <w:lang w:val="en-US"/>
        </w:rPr>
        <w:t>որոնք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հիմնված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կլինեն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աշխատակազմի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կողմից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բարձրացված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տագնապի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ահազանգերի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կամ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այլ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օգնության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կանչերի</w:t>
      </w:r>
      <w:proofErr w:type="spellEnd"/>
      <w:r w:rsidRPr="009B1ECC">
        <w:rPr>
          <w:rFonts w:ascii="Arial Armenian" w:hAnsi="Arial Armenian"/>
          <w:sz w:val="24"/>
          <w:lang w:val="en-US"/>
        </w:rPr>
        <w:t xml:space="preserve"> </w:t>
      </w:r>
      <w:proofErr w:type="spellStart"/>
      <w:r w:rsidRPr="009B1ECC">
        <w:rPr>
          <w:rFonts w:ascii="Sylfaen" w:hAnsi="Sylfaen" w:cs="Sylfaen"/>
          <w:sz w:val="24"/>
          <w:lang w:val="en-US"/>
        </w:rPr>
        <w:t>վրա</w:t>
      </w:r>
      <w:proofErr w:type="spellEnd"/>
      <w:r w:rsidRPr="009B1ECC">
        <w:rPr>
          <w:rFonts w:ascii="Arial Armenian" w:hAnsi="Arial Armenian"/>
          <w:sz w:val="24"/>
          <w:lang w:val="en-US"/>
        </w:rPr>
        <w:t>:</w:t>
      </w:r>
    </w:p>
    <w:p w14:paraId="0B3B774E" w14:textId="77777777" w:rsidR="001B7682" w:rsidRPr="003C4C46" w:rsidRDefault="001B7682" w:rsidP="001B7682">
      <w:pPr>
        <w:jc w:val="both"/>
        <w:rPr>
          <w:rFonts w:ascii="Arial Armenian" w:hAnsi="Arial Armenian"/>
          <w:lang w:val="en-US"/>
        </w:rPr>
      </w:pPr>
    </w:p>
    <w:p w14:paraId="1B17616D" w14:textId="6EB89B71" w:rsidR="003C4C46" w:rsidRPr="009B1ECC" w:rsidRDefault="003C4C46" w:rsidP="003C4C46">
      <w:pPr>
        <w:jc w:val="both"/>
        <w:rPr>
          <w:rFonts w:ascii="Arial Armenian" w:hAnsi="Arial Armenian"/>
          <w:b/>
          <w:sz w:val="24"/>
          <w:lang w:val="en-US"/>
        </w:rPr>
      </w:pPr>
      <w:r w:rsidRPr="009B1ECC">
        <w:rPr>
          <w:rFonts w:ascii="Sylfaen" w:hAnsi="Sylfaen" w:cs="Sylfaen"/>
          <w:b/>
          <w:sz w:val="24"/>
          <w:lang w:val="en-US"/>
        </w:rPr>
        <w:t xml:space="preserve"> </w:t>
      </w:r>
      <w:r w:rsidRPr="009B1ECC">
        <w:rPr>
          <w:rFonts w:ascii="Sylfaen" w:hAnsi="Sylfaen" w:cs="Sylfaen"/>
          <w:b/>
          <w:sz w:val="24"/>
        </w:rPr>
        <w:t>Ժամանակավոր</w:t>
      </w:r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r w:rsidRPr="009B1ECC">
        <w:rPr>
          <w:rFonts w:ascii="Sylfaen" w:hAnsi="Sylfaen" w:cs="Sylfaen"/>
          <w:b/>
          <w:sz w:val="24"/>
        </w:rPr>
        <w:t>հատուկ</w:t>
      </w:r>
      <w:r w:rsidRPr="009B1ECC">
        <w:rPr>
          <w:rFonts w:ascii="Arial Armenian" w:hAnsi="Arial Armenian"/>
          <w:b/>
          <w:sz w:val="24"/>
          <w:lang w:val="en-US"/>
        </w:rPr>
        <w:t xml:space="preserve"> </w:t>
      </w:r>
      <w:r w:rsidRPr="009B1ECC">
        <w:rPr>
          <w:rFonts w:ascii="Sylfaen" w:hAnsi="Sylfaen" w:cs="Sylfaen"/>
          <w:b/>
          <w:sz w:val="24"/>
        </w:rPr>
        <w:t>միջոցառումներ</w:t>
      </w:r>
    </w:p>
    <w:p w14:paraId="6B014D87" w14:textId="77777777" w:rsidR="003C4C46" w:rsidRPr="009B1ECC" w:rsidRDefault="003C4C46" w:rsidP="003C4C46">
      <w:pPr>
        <w:pStyle w:val="ListParagraph"/>
        <w:jc w:val="both"/>
        <w:rPr>
          <w:rFonts w:ascii="Arial Armenian" w:hAnsi="Arial Armenian"/>
          <w:b/>
          <w:sz w:val="24"/>
          <w:lang w:val="en-US"/>
        </w:rPr>
      </w:pPr>
    </w:p>
    <w:p w14:paraId="2C081BB5" w14:textId="3B302621" w:rsidR="003C4C46" w:rsidRPr="009B1ECC" w:rsidRDefault="003C4C46" w:rsidP="009B1ECC">
      <w:pPr>
        <w:pStyle w:val="ListParagraph"/>
        <w:ind w:left="284" w:hanging="142"/>
        <w:jc w:val="both"/>
        <w:rPr>
          <w:rFonts w:ascii="Arial Armenian" w:hAnsi="Arial Armenian"/>
          <w:sz w:val="24"/>
          <w:lang w:val="en-US"/>
        </w:rPr>
      </w:pPr>
      <w:r w:rsidRPr="009B1ECC">
        <w:rPr>
          <w:rFonts w:ascii="Arial Armenian" w:hAnsi="Arial Armenian"/>
          <w:b/>
          <w:sz w:val="24"/>
          <w:lang w:val="en-US"/>
        </w:rPr>
        <w:tab/>
      </w:r>
      <w:r w:rsidRPr="003C4C46">
        <w:rPr>
          <w:rFonts w:ascii="Sylfaen" w:hAnsi="Sylfaen" w:cs="Sylfaen"/>
          <w:sz w:val="24"/>
        </w:rPr>
        <w:t>Անվտանգության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ծառայությունը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ԳՄՀԸ</w:t>
      </w:r>
      <w:r w:rsidRPr="009B1ECC">
        <w:rPr>
          <w:rFonts w:ascii="Arial Armenian" w:hAnsi="Arial Armenian"/>
          <w:sz w:val="24"/>
          <w:lang w:val="en-US"/>
        </w:rPr>
        <w:t>-</w:t>
      </w:r>
      <w:r w:rsidRPr="003C4C46">
        <w:rPr>
          <w:rFonts w:ascii="Sylfaen" w:hAnsi="Sylfaen" w:cs="Sylfaen"/>
          <w:sz w:val="24"/>
        </w:rPr>
        <w:t>ին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կտրամադրի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անվտանգությունն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ապահովվող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լրացուցիչ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հսկիչներ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հատուկ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միջոցառումների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համար</w:t>
      </w:r>
      <w:r w:rsidRPr="009B1ECC">
        <w:rPr>
          <w:rFonts w:ascii="Arial Armenian" w:hAnsi="Arial Armenian"/>
          <w:sz w:val="24"/>
          <w:lang w:val="en-US"/>
        </w:rPr>
        <w:t xml:space="preserve">, </w:t>
      </w:r>
      <w:r w:rsidRPr="003C4C46">
        <w:rPr>
          <w:rFonts w:ascii="Sylfaen" w:hAnsi="Sylfaen" w:cs="Sylfaen"/>
          <w:sz w:val="24"/>
        </w:rPr>
        <w:t>որոնք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տեղի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կունենան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ԳՄՀԸ</w:t>
      </w:r>
      <w:r w:rsidRPr="009B1ECC">
        <w:rPr>
          <w:rFonts w:ascii="Arial Armenian" w:hAnsi="Arial Armenian"/>
          <w:sz w:val="24"/>
          <w:lang w:val="en-US"/>
        </w:rPr>
        <w:t>-</w:t>
      </w:r>
      <w:r w:rsidRPr="003C4C46">
        <w:rPr>
          <w:rFonts w:ascii="Sylfaen" w:hAnsi="Sylfaen" w:cs="Sylfaen"/>
          <w:sz w:val="24"/>
        </w:rPr>
        <w:t>ում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կամ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այլ</w:t>
      </w:r>
      <w:r w:rsidRPr="009B1ECC">
        <w:rPr>
          <w:rFonts w:ascii="Arial Armenian" w:hAnsi="Arial Armenian"/>
          <w:sz w:val="24"/>
          <w:lang w:val="en-US"/>
        </w:rPr>
        <w:t xml:space="preserve">, </w:t>
      </w:r>
      <w:r w:rsidRPr="003C4C46">
        <w:rPr>
          <w:rFonts w:ascii="Sylfaen" w:hAnsi="Sylfaen" w:cs="Sylfaen"/>
          <w:sz w:val="24"/>
        </w:rPr>
        <w:t>ԳՄՀԸ</w:t>
      </w:r>
      <w:r w:rsidRPr="009B1ECC">
        <w:rPr>
          <w:rFonts w:ascii="Arial Armenian" w:hAnsi="Arial Armenian"/>
          <w:sz w:val="24"/>
          <w:lang w:val="en-US"/>
        </w:rPr>
        <w:t>-</w:t>
      </w:r>
      <w:r w:rsidRPr="003C4C46">
        <w:rPr>
          <w:rFonts w:ascii="Sylfaen" w:hAnsi="Sylfaen" w:cs="Sylfaen"/>
          <w:sz w:val="24"/>
        </w:rPr>
        <w:t>ի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կողմից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նախապես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նշված</w:t>
      </w:r>
      <w:r w:rsidRPr="009B1ECC">
        <w:rPr>
          <w:rFonts w:ascii="Arial Armenian" w:hAnsi="Arial Armenian"/>
          <w:sz w:val="24"/>
          <w:lang w:val="en-US"/>
        </w:rPr>
        <w:t xml:space="preserve"> </w:t>
      </w:r>
      <w:r w:rsidRPr="003C4C46">
        <w:rPr>
          <w:rFonts w:ascii="Sylfaen" w:hAnsi="Sylfaen" w:cs="Sylfaen"/>
          <w:sz w:val="24"/>
        </w:rPr>
        <w:t>վայրերում</w:t>
      </w:r>
      <w:r w:rsidRPr="009B1ECC">
        <w:rPr>
          <w:rFonts w:ascii="Arial Armenian" w:hAnsi="Arial Armenian"/>
          <w:sz w:val="24"/>
          <w:lang w:val="en-US"/>
        </w:rPr>
        <w:t xml:space="preserve">: </w:t>
      </w:r>
    </w:p>
    <w:p w14:paraId="4E1BC0F3" w14:textId="77777777" w:rsidR="003C4C46" w:rsidRPr="009B1ECC" w:rsidRDefault="003C4C46" w:rsidP="003C4C46">
      <w:pPr>
        <w:pStyle w:val="ListParagraph"/>
        <w:jc w:val="both"/>
        <w:rPr>
          <w:rFonts w:ascii="Arial Armenian" w:hAnsi="Arial Armenian"/>
          <w:b/>
          <w:sz w:val="24"/>
          <w:lang w:val="en-US"/>
        </w:rPr>
      </w:pPr>
    </w:p>
    <w:p w14:paraId="19C60E16" w14:textId="77777777" w:rsidR="003C4C46" w:rsidRPr="009B1ECC" w:rsidRDefault="003C4C46" w:rsidP="003C4C46">
      <w:pPr>
        <w:ind w:left="360"/>
        <w:jc w:val="both"/>
        <w:rPr>
          <w:rFonts w:ascii="Arial Armenian" w:hAnsi="Arial Armenian"/>
          <w:b/>
          <w:sz w:val="24"/>
          <w:lang w:val="en-US"/>
        </w:rPr>
      </w:pPr>
    </w:p>
    <w:p w14:paraId="5E17135E" w14:textId="41275431" w:rsidR="003C4C46" w:rsidRPr="009B1ECC" w:rsidRDefault="003C4C46" w:rsidP="003C4C46">
      <w:pPr>
        <w:jc w:val="both"/>
        <w:rPr>
          <w:rFonts w:ascii="Arial Armenian" w:hAnsi="Arial Armenian"/>
          <w:b/>
          <w:sz w:val="24"/>
        </w:rPr>
      </w:pPr>
      <w:r w:rsidRPr="009B1ECC">
        <w:rPr>
          <w:rFonts w:ascii="Sylfaen" w:hAnsi="Sylfaen" w:cs="Sylfaen"/>
          <w:b/>
          <w:sz w:val="24"/>
        </w:rPr>
        <w:t>Ընդհանուր</w:t>
      </w:r>
      <w:r w:rsidRPr="009B1ECC">
        <w:rPr>
          <w:rFonts w:ascii="Arial Armenian" w:hAnsi="Arial Armenian"/>
          <w:b/>
          <w:sz w:val="24"/>
        </w:rPr>
        <w:t xml:space="preserve"> </w:t>
      </w:r>
      <w:r w:rsidRPr="009B1ECC">
        <w:rPr>
          <w:rFonts w:ascii="Sylfaen" w:hAnsi="Sylfaen" w:cs="Sylfaen"/>
          <w:b/>
          <w:sz w:val="24"/>
        </w:rPr>
        <w:t>պահանջներ</w:t>
      </w:r>
    </w:p>
    <w:p w14:paraId="364EF1E3" w14:textId="77777777" w:rsidR="003C4C46" w:rsidRPr="00386DC4" w:rsidRDefault="003C4C46" w:rsidP="003C4C46">
      <w:pPr>
        <w:pStyle w:val="ListParagraph"/>
        <w:jc w:val="both"/>
        <w:rPr>
          <w:rFonts w:ascii="Arial Armenian" w:hAnsi="Arial Armenian"/>
          <w:sz w:val="24"/>
        </w:rPr>
      </w:pPr>
    </w:p>
    <w:p w14:paraId="0DA26B28" w14:textId="41F7277E" w:rsidR="003C4C46" w:rsidRPr="00386DC4" w:rsidRDefault="003C4C46" w:rsidP="009B1ECC">
      <w:pPr>
        <w:pStyle w:val="ListParagraph"/>
        <w:numPr>
          <w:ilvl w:val="0"/>
          <w:numId w:val="5"/>
        </w:numPr>
        <w:ind w:left="567" w:hanging="283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ծառայության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յուրաքնաչյուր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պահնորդ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պետք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է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օրական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աշխատի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ոչ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ավել</w:t>
      </w:r>
      <w:r w:rsidR="00386DC4" w:rsidRPr="00386DC4">
        <w:rPr>
          <w:rFonts w:ascii="Sylfaen" w:hAnsi="Sylfaen" w:cs="Sylfaen"/>
          <w:sz w:val="24"/>
        </w:rPr>
        <w:t>,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քան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սահմանված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է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ՀՀ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օրենքներով</w:t>
      </w:r>
      <w:r w:rsidRPr="00386DC4">
        <w:rPr>
          <w:rFonts w:ascii="Arial Armenian" w:hAnsi="Arial Armenian"/>
          <w:sz w:val="24"/>
        </w:rPr>
        <w:t xml:space="preserve">: </w:t>
      </w:r>
    </w:p>
    <w:p w14:paraId="2AF5A145" w14:textId="7D88850F" w:rsidR="003C4C46" w:rsidRPr="00386DC4" w:rsidRDefault="003C4C46" w:rsidP="009B1ECC">
      <w:pPr>
        <w:pStyle w:val="ListParagraph"/>
        <w:numPr>
          <w:ilvl w:val="0"/>
          <w:numId w:val="5"/>
        </w:numPr>
        <w:ind w:left="567" w:hanging="283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ծառայության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յուրաքնաչյուր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պահնորդ</w:t>
      </w:r>
      <w:r w:rsidRPr="00386DC4">
        <w:rPr>
          <w:rFonts w:ascii="Arial Armenian" w:hAnsi="Arial Armenian"/>
          <w:sz w:val="24"/>
        </w:rPr>
        <w:t xml:space="preserve">  </w:t>
      </w:r>
      <w:r w:rsidRPr="00386DC4">
        <w:rPr>
          <w:rFonts w:ascii="Sylfaen" w:hAnsi="Sylfaen" w:cs="Sylfaen"/>
          <w:sz w:val="24"/>
        </w:rPr>
        <w:t>պետք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է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տիրապետի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հայերեն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և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ռուսերեն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լեզուներին</w:t>
      </w:r>
      <w:r w:rsidRPr="00386DC4">
        <w:rPr>
          <w:rFonts w:ascii="Arial Armenian" w:hAnsi="Arial Armenian"/>
          <w:sz w:val="24"/>
        </w:rPr>
        <w:t xml:space="preserve">, </w:t>
      </w:r>
      <w:r w:rsidRPr="00386DC4">
        <w:rPr>
          <w:rFonts w:ascii="Sylfaen" w:hAnsi="Sylfaen" w:cs="Sylfaen"/>
          <w:sz w:val="24"/>
        </w:rPr>
        <w:t>ինչպես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նաև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ունենա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անգլերեն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կամ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գերմաներեն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լեզուների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տարրական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իմացություն</w:t>
      </w:r>
      <w:r w:rsidRPr="00386DC4">
        <w:rPr>
          <w:rFonts w:ascii="Arial Armenian" w:hAnsi="Arial Armenian"/>
          <w:sz w:val="24"/>
        </w:rPr>
        <w:t>:</w:t>
      </w:r>
    </w:p>
    <w:p w14:paraId="2C388F56" w14:textId="11F0AB7D" w:rsidR="003C4C46" w:rsidRPr="00386DC4" w:rsidRDefault="003C4C46" w:rsidP="009B1ECC">
      <w:pPr>
        <w:pStyle w:val="ListParagraph"/>
        <w:numPr>
          <w:ilvl w:val="0"/>
          <w:numId w:val="5"/>
        </w:numPr>
        <w:ind w:left="567" w:hanging="283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ծառայության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յուրաքնաչյուր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պահնորդ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պաշտոնը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ստանձնելուց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առաջ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պետք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է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բարեհաջող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ավարտած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լինի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վերապատրաստման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հետևյալ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ծրագրերը</w:t>
      </w:r>
      <w:r w:rsidRPr="00386DC4">
        <w:rPr>
          <w:rFonts w:ascii="Arial Armenian" w:hAnsi="Arial Armenian"/>
          <w:sz w:val="24"/>
        </w:rPr>
        <w:t>.</w:t>
      </w:r>
    </w:p>
    <w:p w14:paraId="10DFA3B9" w14:textId="77777777" w:rsidR="003C4C46" w:rsidRPr="00386DC4" w:rsidRDefault="003C4C46" w:rsidP="003C4C46">
      <w:pPr>
        <w:pStyle w:val="ListParagraph"/>
        <w:jc w:val="both"/>
        <w:rPr>
          <w:rFonts w:ascii="Arial Armenian" w:hAnsi="Arial Armenian"/>
          <w:sz w:val="24"/>
        </w:rPr>
      </w:pPr>
    </w:p>
    <w:p w14:paraId="6E989CA3" w14:textId="67DB7954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կրակամրիչի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օգտագործմամբ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հակահրդեհային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ապահովում</w:t>
      </w:r>
    </w:p>
    <w:p w14:paraId="6FBE0E66" w14:textId="791D4F64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առաջին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բուժօգնություն</w:t>
      </w:r>
    </w:p>
    <w:p w14:paraId="693B628D" w14:textId="4934B8B4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անհատական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պատասխանատվություն</w:t>
      </w:r>
    </w:p>
    <w:p w14:paraId="2640B309" w14:textId="101BC81C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վթարների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հետաքննում</w:t>
      </w:r>
      <w:r w:rsidRPr="00386DC4">
        <w:rPr>
          <w:rFonts w:ascii="Arial Armenian" w:hAnsi="Arial Armenian"/>
          <w:sz w:val="24"/>
        </w:rPr>
        <w:t>/</w:t>
      </w:r>
      <w:r w:rsidRPr="00386DC4">
        <w:rPr>
          <w:rFonts w:ascii="Sylfaen" w:hAnsi="Sylfaen" w:cs="Sylfaen"/>
          <w:sz w:val="24"/>
        </w:rPr>
        <w:t>հետազոտում</w:t>
      </w:r>
    </w:p>
    <w:p w14:paraId="1B2124C2" w14:textId="52ADABC0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կողոպուտների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հետաքննման</w:t>
      </w:r>
      <w:r w:rsidRPr="00386DC4">
        <w:rPr>
          <w:rFonts w:ascii="Arial Armenian" w:hAnsi="Arial Armenian"/>
          <w:sz w:val="24"/>
        </w:rPr>
        <w:t>/</w:t>
      </w:r>
      <w:r w:rsidRPr="00386DC4">
        <w:rPr>
          <w:rFonts w:ascii="Sylfaen" w:hAnsi="Sylfaen" w:cs="Sylfaen"/>
          <w:sz w:val="24"/>
        </w:rPr>
        <w:t>ուսումնասիրման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ընթացակարգը</w:t>
      </w:r>
    </w:p>
    <w:p w14:paraId="618BDAB3" w14:textId="6119CEA0" w:rsidR="003C4C46" w:rsidRPr="00386DC4" w:rsidRDefault="003C4C46" w:rsidP="009B1ECC">
      <w:pPr>
        <w:pStyle w:val="ListParagraph"/>
        <w:numPr>
          <w:ilvl w:val="0"/>
          <w:numId w:val="6"/>
        </w:numPr>
        <w:ind w:left="851" w:hanging="284"/>
        <w:jc w:val="both"/>
        <w:rPr>
          <w:rFonts w:ascii="Arial Armenian" w:hAnsi="Arial Armenian"/>
          <w:sz w:val="24"/>
        </w:rPr>
      </w:pPr>
      <w:r w:rsidRPr="00386DC4">
        <w:rPr>
          <w:rFonts w:ascii="Sylfaen" w:hAnsi="Sylfaen" w:cs="Sylfaen"/>
          <w:sz w:val="24"/>
        </w:rPr>
        <w:t>անվտանգության</w:t>
      </w:r>
      <w:r w:rsidRPr="00386DC4">
        <w:rPr>
          <w:rFonts w:ascii="Arial Armenian" w:hAnsi="Arial Armenian"/>
          <w:sz w:val="24"/>
        </w:rPr>
        <w:t xml:space="preserve"> </w:t>
      </w:r>
      <w:r w:rsidRPr="00386DC4">
        <w:rPr>
          <w:rFonts w:ascii="Sylfaen" w:hAnsi="Sylfaen" w:cs="Sylfaen"/>
          <w:sz w:val="24"/>
        </w:rPr>
        <w:t>կողմնորոշում</w:t>
      </w:r>
    </w:p>
    <w:p w14:paraId="4D51F605" w14:textId="6AC5F2D1" w:rsidR="003C4C46" w:rsidRDefault="003C4C46" w:rsidP="00386DC4">
      <w:pPr>
        <w:pStyle w:val="ListParagraph"/>
        <w:jc w:val="both"/>
        <w:rPr>
          <w:rFonts w:ascii="Arial Armenian" w:hAnsi="Arial Armenian"/>
          <w:b/>
          <w:sz w:val="24"/>
        </w:rPr>
      </w:pPr>
    </w:p>
    <w:p w14:paraId="470131F0" w14:textId="13E5A154" w:rsidR="009B1ECC" w:rsidRDefault="009B1ECC" w:rsidP="00386DC4">
      <w:pPr>
        <w:pStyle w:val="ListParagraph"/>
        <w:jc w:val="both"/>
        <w:rPr>
          <w:rFonts w:ascii="Arial Armenian" w:hAnsi="Arial Armenian"/>
          <w:b/>
          <w:sz w:val="24"/>
        </w:rPr>
      </w:pPr>
    </w:p>
    <w:p w14:paraId="6B6ABE86" w14:textId="77777777" w:rsidR="009B1ECC" w:rsidRPr="003C4C46" w:rsidRDefault="009B1ECC" w:rsidP="00386DC4">
      <w:pPr>
        <w:pStyle w:val="ListParagraph"/>
        <w:jc w:val="both"/>
        <w:rPr>
          <w:rFonts w:ascii="Arial Armenian" w:hAnsi="Arial Armenian"/>
          <w:b/>
          <w:sz w:val="24"/>
        </w:rPr>
      </w:pPr>
    </w:p>
    <w:p w14:paraId="5C57F45B" w14:textId="36E42E03" w:rsidR="003C4C46" w:rsidRPr="003C4C46" w:rsidRDefault="009B1ECC" w:rsidP="009B1ECC">
      <w:pPr>
        <w:pStyle w:val="ListParagraph"/>
        <w:ind w:left="0"/>
        <w:jc w:val="both"/>
        <w:rPr>
          <w:rFonts w:ascii="Arial Armenian" w:hAnsi="Arial Armenian"/>
          <w:b/>
          <w:sz w:val="24"/>
        </w:rPr>
      </w:pPr>
      <w:r>
        <w:rPr>
          <w:rFonts w:ascii="Sylfaen" w:hAnsi="Sylfaen" w:cs="Sylfaen"/>
          <w:b/>
          <w:sz w:val="24"/>
        </w:rPr>
        <w:lastRenderedPageBreak/>
        <w:t>Լրացուցիչ</w:t>
      </w:r>
      <w:r w:rsidR="003C4C46" w:rsidRPr="003C4C46">
        <w:rPr>
          <w:rFonts w:ascii="Arial Armenian" w:hAnsi="Arial Armenian"/>
          <w:b/>
          <w:sz w:val="24"/>
        </w:rPr>
        <w:t xml:space="preserve"> </w:t>
      </w:r>
      <w:r w:rsidR="003C4C46" w:rsidRPr="003C4C46">
        <w:rPr>
          <w:rFonts w:ascii="Sylfaen" w:hAnsi="Sylfaen" w:cs="Sylfaen"/>
          <w:b/>
          <w:sz w:val="24"/>
        </w:rPr>
        <w:t>տեղեկատվություն</w:t>
      </w:r>
    </w:p>
    <w:p w14:paraId="35463F65" w14:textId="77777777" w:rsidR="003C4C46" w:rsidRPr="00386DC4" w:rsidRDefault="003C4C46" w:rsidP="00386DC4">
      <w:pPr>
        <w:jc w:val="both"/>
        <w:rPr>
          <w:rFonts w:ascii="Arial Armenian" w:hAnsi="Arial Armenian"/>
          <w:b/>
          <w:sz w:val="24"/>
        </w:rPr>
      </w:pPr>
    </w:p>
    <w:p w14:paraId="62FAD497" w14:textId="144063DA" w:rsidR="003C4C46" w:rsidRPr="009B1ECC" w:rsidRDefault="009B1ECC" w:rsidP="003C4C46">
      <w:pPr>
        <w:pStyle w:val="ListParagraph"/>
        <w:numPr>
          <w:ilvl w:val="0"/>
          <w:numId w:val="4"/>
        </w:numPr>
        <w:jc w:val="both"/>
        <w:rPr>
          <w:rFonts w:ascii="Arial Armenian" w:hAnsi="Arial Armenian"/>
          <w:sz w:val="24"/>
        </w:rPr>
      </w:pPr>
      <w:r w:rsidRPr="009B1ECC">
        <w:rPr>
          <w:rFonts w:ascii="Sylfaen" w:hAnsi="Sylfaen" w:cs="Sylfaen"/>
          <w:sz w:val="24"/>
        </w:rPr>
        <w:t>Մրցույթի բ</w:t>
      </w:r>
      <w:r w:rsidR="00EC0CEB">
        <w:rPr>
          <w:rFonts w:ascii="Sylfaen" w:hAnsi="Sylfaen" w:cs="Sylfaen"/>
          <w:sz w:val="24"/>
        </w:rPr>
        <w:t>ո</w:t>
      </w:r>
      <w:r w:rsidRPr="009B1ECC">
        <w:rPr>
          <w:rFonts w:ascii="Sylfaen" w:hAnsi="Sylfaen" w:cs="Sylfaen"/>
          <w:sz w:val="24"/>
        </w:rPr>
        <w:t>լ</w:t>
      </w:r>
      <w:r w:rsidR="00EC0CEB">
        <w:rPr>
          <w:rFonts w:ascii="Sylfaen" w:hAnsi="Sylfaen" w:cs="Sylfaen"/>
          <w:sz w:val="24"/>
        </w:rPr>
        <w:t>ո</w:t>
      </w:r>
      <w:r w:rsidRPr="009B1ECC">
        <w:rPr>
          <w:rFonts w:ascii="Sylfaen" w:hAnsi="Sylfaen" w:cs="Sylfaen"/>
          <w:sz w:val="24"/>
        </w:rPr>
        <w:t>ր մասնակիցներն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իրենց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առաջարկում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պետք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է</w:t>
      </w:r>
      <w:r w:rsidR="003C4C46" w:rsidRPr="009B1ECC">
        <w:rPr>
          <w:rFonts w:ascii="Arial Armenian" w:hAnsi="Arial Armenian"/>
          <w:sz w:val="24"/>
        </w:rPr>
        <w:t xml:space="preserve"> </w:t>
      </w:r>
      <w:r w:rsidRPr="009B1ECC">
        <w:rPr>
          <w:rFonts w:ascii="Sylfaen" w:hAnsi="Sylfaen" w:cs="Sylfaen"/>
          <w:sz w:val="24"/>
        </w:rPr>
        <w:t>ներկայացնեն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իրենց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ծառայություններից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օգտվող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առնվազն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երեք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ընկերությունների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անուններ</w:t>
      </w:r>
      <w:r w:rsidR="003C4C46" w:rsidRPr="009B1ECC">
        <w:rPr>
          <w:rFonts w:ascii="Arial Armenian" w:hAnsi="Arial Armenian"/>
          <w:sz w:val="24"/>
        </w:rPr>
        <w:t xml:space="preserve">, </w:t>
      </w:r>
      <w:r w:rsidR="003C4C46" w:rsidRPr="009B1ECC">
        <w:rPr>
          <w:rFonts w:ascii="Sylfaen" w:hAnsi="Sylfaen" w:cs="Sylfaen"/>
          <w:sz w:val="24"/>
        </w:rPr>
        <w:t>որոնք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համեմատելի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են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ԳՄՀԸ</w:t>
      </w:r>
      <w:r w:rsidR="003C4C46" w:rsidRPr="009B1ECC">
        <w:rPr>
          <w:rFonts w:ascii="Arial Armenian" w:hAnsi="Arial Armenian"/>
          <w:sz w:val="24"/>
        </w:rPr>
        <w:t>-</w:t>
      </w:r>
      <w:r w:rsidR="003C4C46" w:rsidRPr="009B1ECC">
        <w:rPr>
          <w:rFonts w:ascii="Sylfaen" w:hAnsi="Sylfaen" w:cs="Sylfaen"/>
          <w:sz w:val="24"/>
        </w:rPr>
        <w:t>ի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հետ</w:t>
      </w:r>
      <w:r w:rsidR="003C4C46" w:rsidRPr="009B1ECC">
        <w:rPr>
          <w:rFonts w:ascii="Arial Armenian" w:hAnsi="Arial Armenian"/>
          <w:sz w:val="24"/>
        </w:rPr>
        <w:t xml:space="preserve">: </w:t>
      </w:r>
      <w:r w:rsidR="003C4C46" w:rsidRPr="009B1ECC">
        <w:rPr>
          <w:rFonts w:ascii="Sylfaen" w:hAnsi="Sylfaen" w:cs="Sylfaen"/>
          <w:sz w:val="24"/>
        </w:rPr>
        <w:t>ԳՄՀԸ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ընկերության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մասին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տեղեկութուններ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կարելի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է</w:t>
      </w:r>
      <w:r w:rsidR="003C4C46" w:rsidRPr="009B1ECC">
        <w:rPr>
          <w:rFonts w:ascii="Arial Armenian" w:hAnsi="Arial Armenian"/>
          <w:sz w:val="24"/>
        </w:rPr>
        <w:t xml:space="preserve"> </w:t>
      </w:r>
      <w:r w:rsidR="003C4C46" w:rsidRPr="009B1ECC">
        <w:rPr>
          <w:rFonts w:ascii="Sylfaen" w:hAnsi="Sylfaen" w:cs="Sylfaen"/>
          <w:sz w:val="24"/>
        </w:rPr>
        <w:t>ստանալ</w:t>
      </w:r>
      <w:r w:rsidR="003C4C46" w:rsidRPr="009B1ECC">
        <w:rPr>
          <w:rFonts w:ascii="Arial Armenian" w:hAnsi="Arial Armenian"/>
          <w:sz w:val="24"/>
        </w:rPr>
        <w:t xml:space="preserve"> www.giz.de </w:t>
      </w:r>
      <w:r w:rsidR="003C4C46" w:rsidRPr="009B1ECC">
        <w:rPr>
          <w:rFonts w:ascii="Sylfaen" w:hAnsi="Sylfaen" w:cs="Sylfaen"/>
          <w:sz w:val="24"/>
        </w:rPr>
        <w:t>կայքից</w:t>
      </w:r>
      <w:r w:rsidR="003C4C46" w:rsidRPr="009B1ECC">
        <w:rPr>
          <w:rFonts w:ascii="Arial Armenian" w:hAnsi="Arial Armenian"/>
          <w:sz w:val="24"/>
        </w:rPr>
        <w:t xml:space="preserve">: </w:t>
      </w:r>
    </w:p>
    <w:p w14:paraId="4BBA88F6" w14:textId="77777777" w:rsidR="003C4C46" w:rsidRPr="009B1ECC" w:rsidRDefault="003C4C46" w:rsidP="00386DC4">
      <w:pPr>
        <w:pStyle w:val="ListParagraph"/>
        <w:jc w:val="both"/>
        <w:rPr>
          <w:rFonts w:ascii="Arial Armenian" w:hAnsi="Arial Armenian"/>
          <w:sz w:val="24"/>
        </w:rPr>
      </w:pPr>
    </w:p>
    <w:p w14:paraId="7F481BA6" w14:textId="77777777" w:rsidR="003C4C46" w:rsidRPr="00162647" w:rsidRDefault="003C4C46" w:rsidP="00162647">
      <w:pPr>
        <w:jc w:val="both"/>
        <w:rPr>
          <w:rFonts w:ascii="Arial Armenian" w:hAnsi="Arial Armenian"/>
          <w:b/>
          <w:sz w:val="24"/>
        </w:rPr>
      </w:pPr>
      <w:bookmarkStart w:id="0" w:name="_GoBack"/>
      <w:bookmarkEnd w:id="0"/>
    </w:p>
    <w:p w14:paraId="47DD9118" w14:textId="791BFE8E" w:rsidR="0080159E" w:rsidRPr="009B1ECC" w:rsidRDefault="0080159E" w:rsidP="009B1ECC">
      <w:pPr>
        <w:jc w:val="both"/>
        <w:rPr>
          <w:rFonts w:ascii="Arial Armenian" w:hAnsi="Arial Armenian"/>
        </w:rPr>
      </w:pPr>
    </w:p>
    <w:sectPr w:rsidR="0080159E" w:rsidRPr="009B1ECC" w:rsidSect="000C28F8">
      <w:headerReference w:type="default" r:id="rId7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1DD1" w14:textId="77777777" w:rsidR="00C666BC" w:rsidRDefault="00C666BC" w:rsidP="0063770C">
      <w:r>
        <w:separator/>
      </w:r>
    </w:p>
  </w:endnote>
  <w:endnote w:type="continuationSeparator" w:id="0">
    <w:p w14:paraId="168307E4" w14:textId="77777777" w:rsidR="00C666BC" w:rsidRDefault="00C666BC" w:rsidP="006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70D5" w14:textId="77777777" w:rsidR="00C666BC" w:rsidRDefault="00C666BC" w:rsidP="0063770C">
      <w:r>
        <w:separator/>
      </w:r>
    </w:p>
  </w:footnote>
  <w:footnote w:type="continuationSeparator" w:id="0">
    <w:p w14:paraId="473E199B" w14:textId="77777777" w:rsidR="00C666BC" w:rsidRDefault="00C666BC" w:rsidP="0063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9A4F" w14:textId="77777777" w:rsidR="009353D8" w:rsidRDefault="009353D8" w:rsidP="0063770C">
    <w:pPr>
      <w:pStyle w:val="Header"/>
      <w:tabs>
        <w:tab w:val="clear" w:pos="4680"/>
        <w:tab w:val="clear" w:pos="9360"/>
        <w:tab w:val="left" w:pos="8670"/>
      </w:tabs>
      <w:rPr>
        <w:rFonts w:ascii="Arial LatArm" w:hAnsi="Arial LatArm"/>
        <w:sz w:val="28"/>
        <w:lang w:val="en-US"/>
      </w:rPr>
    </w:pPr>
    <w:r>
      <w:rPr>
        <w:rFonts w:ascii="Arial LatArm" w:hAnsi="Arial LatArm"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451CFCEB" wp14:editId="041F8AEE">
          <wp:simplePos x="0" y="0"/>
          <wp:positionH relativeFrom="column">
            <wp:posOffset>5295900</wp:posOffset>
          </wp:positionH>
          <wp:positionV relativeFrom="paragraph">
            <wp:posOffset>-316230</wp:posOffset>
          </wp:positionV>
          <wp:extent cx="876300" cy="866775"/>
          <wp:effectExtent l="19050" t="0" r="0" b="0"/>
          <wp:wrapNone/>
          <wp:docPr id="1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4B3B3" w14:textId="21E73EEB" w:rsidR="00CC6866" w:rsidRPr="00802AB7" w:rsidRDefault="003C4C46" w:rsidP="0063770C">
    <w:pPr>
      <w:pStyle w:val="Header"/>
      <w:tabs>
        <w:tab w:val="clear" w:pos="4680"/>
        <w:tab w:val="clear" w:pos="9360"/>
        <w:tab w:val="left" w:pos="8670"/>
      </w:tabs>
      <w:rPr>
        <w:rFonts w:ascii="Arial Armenian" w:hAnsi="Arial Armenian"/>
        <w:b/>
        <w:sz w:val="28"/>
        <w:lang w:val="en-US"/>
      </w:rPr>
    </w:pPr>
    <w:proofErr w:type="spellStart"/>
    <w:r w:rsidRPr="003C4C46">
      <w:rPr>
        <w:rFonts w:ascii="Sylfaen" w:hAnsi="Sylfaen" w:cs="Sylfaen"/>
        <w:b/>
        <w:sz w:val="28"/>
        <w:lang w:val="en-US"/>
      </w:rPr>
      <w:t>Տեխնիկական</w:t>
    </w:r>
    <w:proofErr w:type="spellEnd"/>
    <w:r w:rsidRPr="003C4C46">
      <w:rPr>
        <w:rFonts w:ascii="Arial Armenian" w:hAnsi="Arial Armenian"/>
        <w:b/>
        <w:sz w:val="28"/>
        <w:lang w:val="en-US"/>
      </w:rPr>
      <w:t xml:space="preserve"> </w:t>
    </w:r>
    <w:proofErr w:type="spellStart"/>
    <w:r w:rsidRPr="003C4C46">
      <w:rPr>
        <w:rFonts w:ascii="Sylfaen" w:hAnsi="Sylfaen" w:cs="Sylfaen"/>
        <w:b/>
        <w:sz w:val="28"/>
        <w:lang w:val="en-US"/>
      </w:rPr>
      <w:t>առաջադրանք</w:t>
    </w:r>
    <w:proofErr w:type="spellEnd"/>
    <w:r w:rsidR="00CC6866" w:rsidRPr="00802AB7">
      <w:rPr>
        <w:rFonts w:ascii="Arial Armenian" w:hAnsi="Arial Armenian"/>
        <w:b/>
        <w:sz w:val="28"/>
        <w:lang w:val="en-US"/>
      </w:rPr>
      <w:tab/>
    </w:r>
  </w:p>
  <w:p w14:paraId="139E9C31" w14:textId="77777777" w:rsidR="00CC6866" w:rsidRDefault="00CC6866">
    <w:pPr>
      <w:pStyle w:val="Header"/>
      <w:rPr>
        <w:rFonts w:ascii="Arial LatArm" w:hAnsi="Arial LatArm"/>
        <w:sz w:val="28"/>
        <w:lang w:val="en-US"/>
      </w:rPr>
    </w:pPr>
  </w:p>
  <w:tbl>
    <w:tblPr>
      <w:tblStyle w:val="TableGrid"/>
      <w:tblW w:w="10267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67"/>
    </w:tblGrid>
    <w:tr w:rsidR="00CC6866" w:rsidRPr="003C4C46" w14:paraId="51F1F6BA" w14:textId="77777777" w:rsidTr="0063770C">
      <w:trPr>
        <w:trHeight w:val="253"/>
      </w:trPr>
      <w:tc>
        <w:tcPr>
          <w:tcW w:w="10267" w:type="dxa"/>
        </w:tcPr>
        <w:p w14:paraId="46DAC630" w14:textId="77777777" w:rsidR="00CC6866" w:rsidRPr="006C277F" w:rsidRDefault="00CC6866">
          <w:pPr>
            <w:pStyle w:val="Header"/>
            <w:rPr>
              <w:lang w:val="en-US"/>
            </w:rPr>
          </w:pPr>
        </w:p>
      </w:tc>
    </w:tr>
  </w:tbl>
  <w:p w14:paraId="4A932EDD" w14:textId="77777777" w:rsidR="00CC6866" w:rsidRPr="006C277F" w:rsidRDefault="00CC6866">
    <w:pPr>
      <w:pStyle w:val="Header"/>
      <w:rPr>
        <w:lang w:val="en-US"/>
      </w:rPr>
    </w:pPr>
  </w:p>
  <w:p w14:paraId="0B79A057" w14:textId="77777777" w:rsidR="009353D8" w:rsidRPr="006C277F" w:rsidRDefault="009353D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FFD"/>
    <w:multiLevelType w:val="hybridMultilevel"/>
    <w:tmpl w:val="003447D6"/>
    <w:lvl w:ilvl="0" w:tplc="1FE8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2D1C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D1D74"/>
    <w:multiLevelType w:val="hybridMultilevel"/>
    <w:tmpl w:val="7F1831C4"/>
    <w:lvl w:ilvl="0" w:tplc="C0BA3A8C">
      <w:numFmt w:val="bullet"/>
      <w:lvlText w:val="-"/>
      <w:lvlJc w:val="left"/>
      <w:pPr>
        <w:ind w:left="1080" w:hanging="720"/>
      </w:pPr>
      <w:rPr>
        <w:rFonts w:ascii="Arial Armenian" w:eastAsia="Times New Roman" w:hAnsi="Arial Armeni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2DC2"/>
    <w:multiLevelType w:val="hybridMultilevel"/>
    <w:tmpl w:val="6A26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851"/>
    <w:multiLevelType w:val="hybridMultilevel"/>
    <w:tmpl w:val="D3922F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77CD0"/>
    <w:multiLevelType w:val="hybridMultilevel"/>
    <w:tmpl w:val="0EE2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0837"/>
    <w:multiLevelType w:val="hybridMultilevel"/>
    <w:tmpl w:val="80140ED8"/>
    <w:lvl w:ilvl="0" w:tplc="8A22D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DC6FFB"/>
    <w:multiLevelType w:val="hybridMultilevel"/>
    <w:tmpl w:val="EDB84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141D"/>
    <w:multiLevelType w:val="hybridMultilevel"/>
    <w:tmpl w:val="AE6616AE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2564"/>
    <w:multiLevelType w:val="hybridMultilevel"/>
    <w:tmpl w:val="9A2881CA"/>
    <w:lvl w:ilvl="0" w:tplc="E5D2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44C6F"/>
    <w:multiLevelType w:val="hybridMultilevel"/>
    <w:tmpl w:val="802C889A"/>
    <w:lvl w:ilvl="0" w:tplc="F210ECEC">
      <w:start w:val="1"/>
      <w:numFmt w:val="bullet"/>
      <w:lvlText w:val="-"/>
      <w:lvlJc w:val="left"/>
      <w:pPr>
        <w:ind w:left="720" w:hanging="360"/>
      </w:pPr>
      <w:rPr>
        <w:rFonts w:ascii="Arial LatArm" w:eastAsia="Times New Roman" w:hAnsi="Arial LatArm" w:cs="Times New Roman" w:hint="default"/>
        <w:b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42"/>
    <w:rsid w:val="000037F1"/>
    <w:rsid w:val="0000640C"/>
    <w:rsid w:val="000266AA"/>
    <w:rsid w:val="000A259F"/>
    <w:rsid w:val="000C28F8"/>
    <w:rsid w:val="000F11ED"/>
    <w:rsid w:val="001256C3"/>
    <w:rsid w:val="00135392"/>
    <w:rsid w:val="0013622C"/>
    <w:rsid w:val="00162647"/>
    <w:rsid w:val="00187510"/>
    <w:rsid w:val="001B7682"/>
    <w:rsid w:val="002C64F8"/>
    <w:rsid w:val="00330DAF"/>
    <w:rsid w:val="003526FF"/>
    <w:rsid w:val="00386DC4"/>
    <w:rsid w:val="003C1E72"/>
    <w:rsid w:val="003C4C46"/>
    <w:rsid w:val="003E4D5F"/>
    <w:rsid w:val="003F1ADF"/>
    <w:rsid w:val="00426C6F"/>
    <w:rsid w:val="00455E93"/>
    <w:rsid w:val="00551533"/>
    <w:rsid w:val="005711AB"/>
    <w:rsid w:val="005A7949"/>
    <w:rsid w:val="005D33A7"/>
    <w:rsid w:val="0063770C"/>
    <w:rsid w:val="006463C1"/>
    <w:rsid w:val="006C277F"/>
    <w:rsid w:val="006C7483"/>
    <w:rsid w:val="006E13D4"/>
    <w:rsid w:val="00790C24"/>
    <w:rsid w:val="00794F91"/>
    <w:rsid w:val="0080159E"/>
    <w:rsid w:val="00802AB7"/>
    <w:rsid w:val="008034BF"/>
    <w:rsid w:val="00920489"/>
    <w:rsid w:val="009305B7"/>
    <w:rsid w:val="009353D8"/>
    <w:rsid w:val="00956557"/>
    <w:rsid w:val="00975448"/>
    <w:rsid w:val="009B1ECC"/>
    <w:rsid w:val="009D12E1"/>
    <w:rsid w:val="00AA5208"/>
    <w:rsid w:val="00AB3FB8"/>
    <w:rsid w:val="00AD0425"/>
    <w:rsid w:val="00B1274D"/>
    <w:rsid w:val="00BB2DB9"/>
    <w:rsid w:val="00C666BC"/>
    <w:rsid w:val="00CB5B20"/>
    <w:rsid w:val="00CC6866"/>
    <w:rsid w:val="00D223A3"/>
    <w:rsid w:val="00D4721D"/>
    <w:rsid w:val="00E40F70"/>
    <w:rsid w:val="00E86FC7"/>
    <w:rsid w:val="00EA3D08"/>
    <w:rsid w:val="00EC0CEB"/>
    <w:rsid w:val="00EE4C38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CF4"/>
  <w15:docId w15:val="{E22BDDFC-A619-4B3F-9D09-E1DEDE0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4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7C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27C42"/>
    <w:rPr>
      <w:rFonts w:ascii="Arial" w:eastAsia="Times New Roman" w:hAnsi="Arial" w:cs="Times New Roman"/>
      <w:szCs w:val="20"/>
      <w:lang w:val="de-DE" w:eastAsia="de-DE"/>
    </w:rPr>
  </w:style>
  <w:style w:type="table" w:styleId="TableGrid">
    <w:name w:val="Table Grid"/>
    <w:basedOn w:val="TableNormal"/>
    <w:uiPriority w:val="59"/>
    <w:rsid w:val="00F2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0C"/>
    <w:rPr>
      <w:rFonts w:ascii="Arial" w:eastAsia="Times New Roman" w:hAnsi="Arial" w:cs="Times New Roman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5711AB"/>
    <w:pPr>
      <w:ind w:left="720"/>
      <w:contextualSpacing/>
    </w:pPr>
  </w:style>
  <w:style w:type="character" w:customStyle="1" w:styleId="hps">
    <w:name w:val="hps"/>
    <w:basedOn w:val="DefaultParagraphFont"/>
    <w:rsid w:val="000F11ED"/>
  </w:style>
  <w:style w:type="paragraph" w:styleId="BodyTextIndent">
    <w:name w:val="Body Text Indent"/>
    <w:basedOn w:val="Normal"/>
    <w:link w:val="BodyTextIndentChar"/>
    <w:rsid w:val="00B1274D"/>
    <w:pPr>
      <w:ind w:right="324" w:firstLine="720"/>
      <w:jc w:val="both"/>
    </w:pPr>
    <w:rPr>
      <w:rFonts w:ascii="Times LatArm" w:hAnsi="Times LatArm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1274D"/>
    <w:rPr>
      <w:rFonts w:ascii="Times LatArm" w:eastAsia="Times New Roman" w:hAnsi="Times LatArm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F1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43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8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58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244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80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12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06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34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50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59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64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sargsy_ani</dc:creator>
  <cp:lastModifiedBy>Ellada Martirosyan</cp:lastModifiedBy>
  <cp:revision>14</cp:revision>
  <cp:lastPrinted>2013-12-20T13:13:00Z</cp:lastPrinted>
  <dcterms:created xsi:type="dcterms:W3CDTF">2012-01-11T11:14:00Z</dcterms:created>
  <dcterms:modified xsi:type="dcterms:W3CDTF">2019-03-05T13:35:00Z</dcterms:modified>
</cp:coreProperties>
</file>