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53E0" w14:textId="0DCB3756" w:rsidR="00B66508" w:rsidRPr="00163EF3" w:rsidRDefault="00B66508" w:rsidP="00AB6E16">
      <w:pPr>
        <w:tabs>
          <w:tab w:val="left" w:pos="1418"/>
        </w:tabs>
        <w:spacing w:after="120" w:line="360" w:lineRule="auto"/>
        <w:ind w:left="1418" w:hanging="1418"/>
        <w:jc w:val="both"/>
        <w:rPr>
          <w:rFonts w:cs="Arial"/>
          <w:szCs w:val="22"/>
          <w:lang w:val="en-GB"/>
        </w:rPr>
      </w:pPr>
      <w:r w:rsidRPr="00163EF3">
        <w:rPr>
          <w:rFonts w:cs="Arial"/>
          <w:szCs w:val="22"/>
          <w:lang w:val="en-GB"/>
        </w:rPr>
        <w:t>Project:</w:t>
      </w:r>
      <w:r w:rsidRPr="00163EF3">
        <w:rPr>
          <w:rFonts w:cs="Arial"/>
          <w:szCs w:val="22"/>
          <w:lang w:val="en-GB"/>
        </w:rPr>
        <w:tab/>
      </w:r>
      <w:r w:rsidR="00A1663E" w:rsidRPr="00163EF3">
        <w:rPr>
          <w:rFonts w:cs="Arial"/>
          <w:szCs w:val="22"/>
          <w:lang w:val="en-GB"/>
        </w:rPr>
        <w:t xml:space="preserve">Good </w:t>
      </w:r>
      <w:r w:rsidRPr="00163EF3">
        <w:rPr>
          <w:rFonts w:cs="Arial"/>
          <w:szCs w:val="22"/>
          <w:lang w:val="en-GB"/>
        </w:rPr>
        <w:t xml:space="preserve">Local Governance Programme South Caucasus </w:t>
      </w:r>
    </w:p>
    <w:p w14:paraId="2A026B2E" w14:textId="17F400F8" w:rsidR="00E44296" w:rsidRPr="00163EF3" w:rsidRDefault="00B66508" w:rsidP="00AB6E16">
      <w:pPr>
        <w:tabs>
          <w:tab w:val="left" w:pos="1418"/>
        </w:tabs>
        <w:spacing w:after="120" w:line="360" w:lineRule="auto"/>
        <w:ind w:left="1418" w:hanging="1418"/>
        <w:jc w:val="both"/>
        <w:rPr>
          <w:rFonts w:cs="Arial"/>
          <w:szCs w:val="22"/>
          <w:lang w:val="en-GB"/>
        </w:rPr>
      </w:pPr>
      <w:r w:rsidRPr="00163EF3">
        <w:rPr>
          <w:rFonts w:cs="Arial"/>
          <w:szCs w:val="22"/>
          <w:lang w:val="en-GB"/>
        </w:rPr>
        <w:t>Mission:</w:t>
      </w:r>
      <w:r w:rsidRPr="00163EF3">
        <w:rPr>
          <w:rFonts w:cs="Arial"/>
          <w:szCs w:val="22"/>
          <w:lang w:val="en-GB"/>
        </w:rPr>
        <w:tab/>
      </w:r>
      <w:r w:rsidR="00D356D3" w:rsidRPr="00163EF3">
        <w:rPr>
          <w:rFonts w:cs="Arial"/>
          <w:szCs w:val="22"/>
          <w:lang w:val="en-GB"/>
        </w:rPr>
        <w:t>D</w:t>
      </w:r>
      <w:r w:rsidR="007D293B" w:rsidRPr="00163EF3">
        <w:rPr>
          <w:rFonts w:cs="Arial"/>
          <w:szCs w:val="22"/>
          <w:lang w:val="en-GB"/>
        </w:rPr>
        <w:t xml:space="preserve">evelopment of </w:t>
      </w:r>
      <w:r w:rsidR="00A75D55" w:rsidRPr="00163EF3">
        <w:rPr>
          <w:rFonts w:cs="Arial"/>
          <w:szCs w:val="22"/>
          <w:lang w:val="en-GB"/>
        </w:rPr>
        <w:t xml:space="preserve">architectural </w:t>
      </w:r>
      <w:r w:rsidR="00A110E3" w:rsidRPr="00163EF3">
        <w:rPr>
          <w:rFonts w:cs="Arial"/>
          <w:szCs w:val="22"/>
          <w:lang w:val="en-GB"/>
        </w:rPr>
        <w:t xml:space="preserve">design </w:t>
      </w:r>
      <w:r w:rsidR="006E76BC" w:rsidRPr="00163EF3">
        <w:rPr>
          <w:rFonts w:cs="Arial"/>
          <w:szCs w:val="22"/>
          <w:lang w:val="en-GB"/>
        </w:rPr>
        <w:t>projects</w:t>
      </w:r>
      <w:r w:rsidR="008D661C" w:rsidRPr="00163EF3">
        <w:rPr>
          <w:rFonts w:cs="Arial"/>
          <w:szCs w:val="22"/>
          <w:lang w:val="en-US"/>
        </w:rPr>
        <w:t>,</w:t>
      </w:r>
      <w:r w:rsidR="007D293B" w:rsidRPr="00163EF3">
        <w:rPr>
          <w:rFonts w:cs="Arial"/>
          <w:szCs w:val="22"/>
          <w:lang w:val="en-GB"/>
        </w:rPr>
        <w:t xml:space="preserve"> </w:t>
      </w:r>
      <w:r w:rsidR="00B03DAF" w:rsidRPr="00163EF3">
        <w:rPr>
          <w:rFonts w:cs="Arial"/>
          <w:szCs w:val="22"/>
          <w:lang w:val="en-GB"/>
        </w:rPr>
        <w:t xml:space="preserve">monitoring and </w:t>
      </w:r>
      <w:r w:rsidR="00172B2C" w:rsidRPr="00163EF3">
        <w:rPr>
          <w:rFonts w:cs="Arial"/>
          <w:szCs w:val="22"/>
          <w:lang w:val="en-GB"/>
        </w:rPr>
        <w:t xml:space="preserve">acceptance/closure </w:t>
      </w:r>
      <w:r w:rsidR="007B3506" w:rsidRPr="00163EF3">
        <w:rPr>
          <w:rFonts w:cs="Arial"/>
          <w:szCs w:val="22"/>
          <w:lang w:val="en-GB"/>
        </w:rPr>
        <w:t>of</w:t>
      </w:r>
      <w:r w:rsidR="00CD2B71" w:rsidRPr="00163EF3">
        <w:rPr>
          <w:rFonts w:cs="Arial"/>
          <w:szCs w:val="22"/>
          <w:lang w:val="en-GB"/>
        </w:rPr>
        <w:t xml:space="preserve"> </w:t>
      </w:r>
      <w:r w:rsidR="00DB0D25" w:rsidRPr="00163EF3">
        <w:rPr>
          <w:rFonts w:cs="Arial"/>
          <w:szCs w:val="22"/>
          <w:lang w:val="en-GB"/>
        </w:rPr>
        <w:t>renovation</w:t>
      </w:r>
      <w:r w:rsidR="00B37266" w:rsidRPr="00163EF3">
        <w:rPr>
          <w:rFonts w:cs="Arial"/>
          <w:szCs w:val="22"/>
          <w:lang w:val="en-GB"/>
        </w:rPr>
        <w:t xml:space="preserve"> and furnishing</w:t>
      </w:r>
      <w:r w:rsidR="00DB0D25" w:rsidRPr="00163EF3">
        <w:rPr>
          <w:rFonts w:cs="Arial"/>
          <w:szCs w:val="22"/>
          <w:lang w:val="en-GB"/>
        </w:rPr>
        <w:t xml:space="preserve"> </w:t>
      </w:r>
      <w:r w:rsidR="00CD2B71" w:rsidRPr="00163EF3">
        <w:rPr>
          <w:rFonts w:cs="Arial"/>
          <w:szCs w:val="22"/>
          <w:lang w:val="en-GB"/>
        </w:rPr>
        <w:t xml:space="preserve">projects </w:t>
      </w:r>
      <w:r w:rsidR="005448EA" w:rsidRPr="00163EF3">
        <w:rPr>
          <w:rFonts w:cs="Arial"/>
          <w:szCs w:val="22"/>
          <w:lang w:val="en-US"/>
        </w:rPr>
        <w:t>for</w:t>
      </w:r>
      <w:r w:rsidR="00D5752B" w:rsidRPr="00163EF3">
        <w:rPr>
          <w:rFonts w:cs="Arial"/>
          <w:szCs w:val="22"/>
          <w:lang w:val="en-US"/>
        </w:rPr>
        <w:t xml:space="preserve"> </w:t>
      </w:r>
      <w:r w:rsidR="00AA4D52" w:rsidRPr="00163EF3">
        <w:rPr>
          <w:rFonts w:cs="Arial"/>
          <w:szCs w:val="22"/>
          <w:lang w:val="en-GB"/>
        </w:rPr>
        <w:t>the</w:t>
      </w:r>
      <w:r w:rsidR="00DB0D25" w:rsidRPr="00163EF3">
        <w:rPr>
          <w:rFonts w:cs="Arial"/>
          <w:szCs w:val="22"/>
          <w:lang w:val="en-GB"/>
        </w:rPr>
        <w:t xml:space="preserve"> establishment of </w:t>
      </w:r>
      <w:r w:rsidR="007434CE" w:rsidRPr="00163EF3">
        <w:rPr>
          <w:rFonts w:cs="Arial"/>
          <w:szCs w:val="22"/>
          <w:lang w:val="en-GB"/>
        </w:rPr>
        <w:t xml:space="preserve">6 </w:t>
      </w:r>
      <w:r w:rsidR="00DB0D25" w:rsidRPr="00163EF3">
        <w:rPr>
          <w:rFonts w:cs="Arial"/>
          <w:szCs w:val="22"/>
          <w:lang w:val="en-GB"/>
        </w:rPr>
        <w:t>Citizen Offices in Armenian municipalities</w:t>
      </w:r>
    </w:p>
    <w:p w14:paraId="024B7F6F" w14:textId="77777777" w:rsidR="00F12AE1" w:rsidRPr="00163EF3" w:rsidRDefault="00F12AE1" w:rsidP="00E82448">
      <w:pPr>
        <w:pStyle w:val="Heading1"/>
        <w:rPr>
          <w:rFonts w:cs="Arial"/>
          <w:szCs w:val="22"/>
          <w:lang w:val="en-GB"/>
        </w:rPr>
      </w:pPr>
      <w:r w:rsidRPr="00163EF3">
        <w:rPr>
          <w:rFonts w:cs="Arial"/>
          <w:szCs w:val="22"/>
          <w:lang w:val="en-GB"/>
        </w:rPr>
        <w:t xml:space="preserve">Introduction </w:t>
      </w:r>
    </w:p>
    <w:p w14:paraId="4C7DD045" w14:textId="6B92EE14" w:rsidR="004236CA" w:rsidRPr="00163EF3" w:rsidRDefault="004236CA" w:rsidP="00E82448">
      <w:pPr>
        <w:pStyle w:val="1Einrckung"/>
        <w:tabs>
          <w:tab w:val="clear" w:pos="483"/>
        </w:tabs>
        <w:spacing w:after="120" w:line="360" w:lineRule="auto"/>
        <w:ind w:left="0" w:right="-1" w:firstLine="0"/>
        <w:jc w:val="both"/>
        <w:rPr>
          <w:rFonts w:cs="Arial"/>
          <w:szCs w:val="22"/>
          <w:lang w:val="en-GB"/>
        </w:rPr>
      </w:pPr>
      <w:r w:rsidRPr="00163EF3">
        <w:rPr>
          <w:rFonts w:cs="Arial"/>
          <w:szCs w:val="22"/>
          <w:lang w:val="en-GB"/>
        </w:rPr>
        <w:t>The Good Local Governance Programme South Caucasus advises and supports respective partner</w:t>
      </w:r>
      <w:r w:rsidR="00716C12" w:rsidRPr="00163EF3">
        <w:rPr>
          <w:rFonts w:cs="Arial"/>
          <w:szCs w:val="22"/>
          <w:lang w:val="en-GB"/>
        </w:rPr>
        <w:t xml:space="preserve"> </w:t>
      </w:r>
      <w:r w:rsidRPr="00163EF3">
        <w:rPr>
          <w:rFonts w:cs="Arial"/>
          <w:szCs w:val="22"/>
          <w:lang w:val="en-GB"/>
        </w:rPr>
        <w:t>organi</w:t>
      </w:r>
      <w:r w:rsidR="00716C12" w:rsidRPr="00163EF3">
        <w:rPr>
          <w:rFonts w:cs="Arial"/>
          <w:szCs w:val="22"/>
          <w:lang w:val="en-GB"/>
        </w:rPr>
        <w:t>s</w:t>
      </w:r>
      <w:r w:rsidRPr="00163EF3">
        <w:rPr>
          <w:rFonts w:cs="Arial"/>
          <w:szCs w:val="22"/>
          <w:lang w:val="en-GB"/>
        </w:rPr>
        <w:t xml:space="preserve">ations at national, regional (sub-national) and local levels in Armenia, Georgia and Azerbaijan in the implementation of cooperation initiatives towards improved local governance. It supports the improvement of frame conditions, addresses regional (sub-national) governance issues and works towards the improvement of municipal services and citizens’ participation at municipal level. In the context of the German international cooperation approach, the Programme’s objectives are oriented within the framework of the Caucasus Initiative; </w:t>
      </w:r>
      <w:proofErr w:type="gramStart"/>
      <w:r w:rsidRPr="00163EF3">
        <w:rPr>
          <w:rFonts w:cs="Arial"/>
          <w:szCs w:val="22"/>
          <w:lang w:val="en-GB"/>
        </w:rPr>
        <w:t>thus</w:t>
      </w:r>
      <w:proofErr w:type="gramEnd"/>
      <w:r w:rsidRPr="00163EF3">
        <w:rPr>
          <w:rFonts w:cs="Arial"/>
          <w:szCs w:val="22"/>
          <w:lang w:val="en-GB"/>
        </w:rPr>
        <w:t xml:space="preserve"> the improved professional exchange among the countries of the South Caucasus and their increasing cooperation are also objectives at regional South Caucasus level.</w:t>
      </w:r>
    </w:p>
    <w:p w14:paraId="11ABC09C" w14:textId="7EC45FF6" w:rsidR="004236CA" w:rsidRPr="00163EF3" w:rsidRDefault="004236CA" w:rsidP="00E82448">
      <w:pPr>
        <w:pStyle w:val="1Einrckung"/>
        <w:tabs>
          <w:tab w:val="clear" w:pos="483"/>
        </w:tabs>
        <w:spacing w:after="120" w:line="360" w:lineRule="auto"/>
        <w:ind w:left="0" w:right="-1" w:firstLine="0"/>
        <w:jc w:val="both"/>
        <w:rPr>
          <w:rFonts w:cs="Arial"/>
          <w:szCs w:val="22"/>
          <w:lang w:val="en-GB"/>
        </w:rPr>
      </w:pPr>
      <w:r w:rsidRPr="00163EF3">
        <w:rPr>
          <w:rFonts w:cs="Arial"/>
          <w:szCs w:val="22"/>
          <w:lang w:val="en-GB"/>
        </w:rPr>
        <w:t>The Programme is implemented on behalf of the German Federal Ministry for Economic Cooperation and Development (BMZ) and in Armenia co-financed by Swiss Agency for Develop-</w:t>
      </w:r>
      <w:proofErr w:type="spellStart"/>
      <w:r w:rsidRPr="00163EF3">
        <w:rPr>
          <w:rFonts w:cs="Arial"/>
          <w:szCs w:val="22"/>
          <w:lang w:val="en-GB"/>
        </w:rPr>
        <w:t>ment</w:t>
      </w:r>
      <w:proofErr w:type="spellEnd"/>
      <w:r w:rsidRPr="00163EF3">
        <w:rPr>
          <w:rFonts w:cs="Arial"/>
          <w:szCs w:val="22"/>
          <w:lang w:val="en-GB"/>
        </w:rPr>
        <w:t xml:space="preserve"> and Cooperation (SDC) and United States Agency for International Development (USAID). It is carried out in close cooperation with the Ministry of Territorial Administration and Development (MTAD) as the main political partner.</w:t>
      </w:r>
    </w:p>
    <w:p w14:paraId="422A9F30" w14:textId="4929A2F6" w:rsidR="006B4C7D" w:rsidRPr="00163EF3" w:rsidRDefault="006B4C7D" w:rsidP="00E82448">
      <w:pPr>
        <w:pStyle w:val="1Einrckung"/>
        <w:tabs>
          <w:tab w:val="clear" w:pos="483"/>
        </w:tabs>
        <w:spacing w:after="120" w:line="360" w:lineRule="auto"/>
        <w:ind w:left="0" w:right="-1" w:firstLine="0"/>
        <w:jc w:val="both"/>
        <w:rPr>
          <w:rFonts w:cs="Arial"/>
          <w:szCs w:val="22"/>
          <w:lang w:val="en-GB"/>
        </w:rPr>
      </w:pPr>
      <w:r w:rsidRPr="00163EF3">
        <w:rPr>
          <w:rFonts w:cs="Arial"/>
          <w:szCs w:val="22"/>
          <w:lang w:val="en-GB"/>
        </w:rPr>
        <w:t xml:space="preserve">One result area of the </w:t>
      </w:r>
      <w:r w:rsidR="00012733" w:rsidRPr="00163EF3">
        <w:rPr>
          <w:rFonts w:cs="Arial"/>
          <w:szCs w:val="22"/>
          <w:lang w:val="en-GB"/>
        </w:rPr>
        <w:t>Programme</w:t>
      </w:r>
      <w:r w:rsidRPr="00163EF3">
        <w:rPr>
          <w:rFonts w:cs="Arial"/>
          <w:szCs w:val="22"/>
          <w:lang w:val="en-GB"/>
        </w:rPr>
        <w:t xml:space="preserve"> is the strengthening of municipalities with regard</w:t>
      </w:r>
      <w:r w:rsidR="00A15C94" w:rsidRPr="00163EF3">
        <w:rPr>
          <w:rFonts w:cs="Arial"/>
          <w:szCs w:val="22"/>
          <w:lang w:val="en-GB"/>
        </w:rPr>
        <w:t>s</w:t>
      </w:r>
      <w:r w:rsidRPr="00163EF3">
        <w:rPr>
          <w:rFonts w:cs="Arial"/>
          <w:szCs w:val="22"/>
          <w:lang w:val="en-GB"/>
        </w:rPr>
        <w:t xml:space="preserve"> to management and administration, including service delivery, administrative capacity and participatory decision-making. </w:t>
      </w:r>
      <w:r w:rsidR="00290366" w:rsidRPr="00163EF3">
        <w:rPr>
          <w:rFonts w:cs="Arial"/>
          <w:szCs w:val="22"/>
          <w:lang w:val="en-GB"/>
        </w:rPr>
        <w:t xml:space="preserve"> </w:t>
      </w:r>
      <w:r w:rsidRPr="00163EF3">
        <w:rPr>
          <w:rFonts w:cs="Arial"/>
          <w:szCs w:val="22"/>
          <w:lang w:val="en-GB"/>
        </w:rPr>
        <w:t>Here</w:t>
      </w:r>
      <w:r w:rsidR="00290366" w:rsidRPr="00163EF3">
        <w:rPr>
          <w:rFonts w:cs="Arial"/>
          <w:szCs w:val="22"/>
          <w:lang w:val="en-GB"/>
        </w:rPr>
        <w:t xml:space="preserve"> </w:t>
      </w:r>
      <w:r w:rsidRPr="00163EF3">
        <w:rPr>
          <w:rFonts w:cs="Arial"/>
          <w:szCs w:val="22"/>
          <w:lang w:val="en-GB"/>
        </w:rPr>
        <w:t>Citizen Offices play a vital role.</w:t>
      </w:r>
      <w:r w:rsidR="00AF2A70" w:rsidRPr="00163EF3">
        <w:rPr>
          <w:rFonts w:cs="Arial"/>
          <w:szCs w:val="22"/>
          <w:lang w:val="en-GB"/>
        </w:rPr>
        <w:t xml:space="preserve"> </w:t>
      </w:r>
    </w:p>
    <w:p w14:paraId="7829C402" w14:textId="4EA25362" w:rsidR="00710380" w:rsidRPr="00163EF3" w:rsidRDefault="00710380" w:rsidP="00E82448">
      <w:pPr>
        <w:pStyle w:val="1Einrckung"/>
        <w:tabs>
          <w:tab w:val="clear" w:pos="483"/>
        </w:tabs>
        <w:spacing w:after="120" w:line="360" w:lineRule="auto"/>
        <w:ind w:left="0" w:right="-1" w:firstLine="0"/>
        <w:jc w:val="both"/>
        <w:rPr>
          <w:rFonts w:cs="Arial"/>
          <w:szCs w:val="22"/>
          <w:lang w:val="en-GB"/>
        </w:rPr>
      </w:pPr>
      <w:r w:rsidRPr="00163EF3">
        <w:rPr>
          <w:rFonts w:cs="Arial"/>
          <w:szCs w:val="22"/>
          <w:lang w:val="en-GB"/>
        </w:rPr>
        <w:t xml:space="preserve">Along with the advancement of technologies, there is </w:t>
      </w:r>
      <w:r w:rsidR="00F24495" w:rsidRPr="00163EF3">
        <w:rPr>
          <w:rFonts w:cs="Arial"/>
          <w:szCs w:val="22"/>
          <w:lang w:val="en-GB"/>
        </w:rPr>
        <w:t xml:space="preserve">a </w:t>
      </w:r>
      <w:r w:rsidRPr="00163EF3">
        <w:rPr>
          <w:rFonts w:cs="Arial"/>
          <w:szCs w:val="22"/>
          <w:lang w:val="en-GB"/>
        </w:rPr>
        <w:t>need to reorgani</w:t>
      </w:r>
      <w:r w:rsidR="00716C12" w:rsidRPr="00163EF3">
        <w:rPr>
          <w:rFonts w:cs="Arial"/>
          <w:szCs w:val="22"/>
          <w:lang w:val="en-GB"/>
        </w:rPr>
        <w:t>s</w:t>
      </w:r>
      <w:r w:rsidRPr="00163EF3">
        <w:rPr>
          <w:rFonts w:cs="Arial"/>
          <w:szCs w:val="22"/>
          <w:lang w:val="en-GB"/>
        </w:rPr>
        <w:t xml:space="preserve">e the mechanisms of the municipalities’ work, and, focusing on </w:t>
      </w:r>
      <w:r w:rsidR="00826D51" w:rsidRPr="00163EF3">
        <w:rPr>
          <w:rFonts w:cs="Arial"/>
          <w:szCs w:val="22"/>
          <w:lang w:val="en-GB"/>
        </w:rPr>
        <w:t xml:space="preserve">a </w:t>
      </w:r>
      <w:r w:rsidRPr="00163EF3">
        <w:rPr>
          <w:rFonts w:cs="Arial"/>
          <w:szCs w:val="22"/>
          <w:lang w:val="en-GB"/>
        </w:rPr>
        <w:t>citizen-oriented approach, ensure availability of services, as well as prompt and efficient service</w:t>
      </w:r>
      <w:r w:rsidR="00835EF0" w:rsidRPr="00163EF3">
        <w:rPr>
          <w:rFonts w:cs="Arial"/>
          <w:szCs w:val="22"/>
          <w:lang w:val="en-GB"/>
        </w:rPr>
        <w:t>s</w:t>
      </w:r>
      <w:r w:rsidRPr="00163EF3">
        <w:rPr>
          <w:rFonts w:cs="Arial"/>
          <w:szCs w:val="22"/>
          <w:lang w:val="en-GB"/>
        </w:rPr>
        <w:t xml:space="preserve"> for every c</w:t>
      </w:r>
      <w:r w:rsidR="00B926DA" w:rsidRPr="00163EF3">
        <w:rPr>
          <w:rFonts w:cs="Arial"/>
          <w:szCs w:val="22"/>
          <w:lang w:val="en-GB"/>
        </w:rPr>
        <w:t>itizen living in the communities.</w:t>
      </w:r>
    </w:p>
    <w:p w14:paraId="75517D2E" w14:textId="4465A98C" w:rsidR="00D81815" w:rsidRPr="00163EF3" w:rsidRDefault="00D81815" w:rsidP="00E82448">
      <w:pPr>
        <w:pStyle w:val="Heading1"/>
        <w:rPr>
          <w:rFonts w:cs="Arial"/>
          <w:b w:val="0"/>
          <w:szCs w:val="22"/>
        </w:rPr>
      </w:pPr>
      <w:r w:rsidRPr="00163EF3">
        <w:rPr>
          <w:rFonts w:cs="Arial"/>
          <w:szCs w:val="22"/>
        </w:rPr>
        <w:t xml:space="preserve">Background </w:t>
      </w:r>
      <w:r w:rsidR="003B23F3" w:rsidRPr="00163EF3">
        <w:rPr>
          <w:rFonts w:cs="Arial"/>
          <w:szCs w:val="22"/>
        </w:rPr>
        <w:t xml:space="preserve">of </w:t>
      </w:r>
      <w:r w:rsidRPr="00163EF3">
        <w:rPr>
          <w:rFonts w:cs="Arial"/>
          <w:szCs w:val="22"/>
        </w:rPr>
        <w:t xml:space="preserve">the assignment </w:t>
      </w:r>
    </w:p>
    <w:p w14:paraId="291684F7" w14:textId="54103356" w:rsidR="00174A43" w:rsidRPr="00163EF3" w:rsidRDefault="008B1716" w:rsidP="00E82448">
      <w:pPr>
        <w:pStyle w:val="1Einrckung"/>
        <w:tabs>
          <w:tab w:val="clear" w:pos="483"/>
        </w:tabs>
        <w:spacing w:after="120" w:line="360" w:lineRule="auto"/>
        <w:ind w:left="0" w:firstLine="0"/>
        <w:jc w:val="both"/>
        <w:rPr>
          <w:rFonts w:cs="Arial"/>
          <w:szCs w:val="22"/>
          <w:lang w:val="en-GB"/>
        </w:rPr>
      </w:pPr>
      <w:r w:rsidRPr="00163EF3">
        <w:rPr>
          <w:rFonts w:cs="Arial"/>
          <w:szCs w:val="22"/>
          <w:lang w:val="en-GB"/>
        </w:rPr>
        <w:t xml:space="preserve">Numerous measures addressing the improvement of the service delivery have been undertaken in different stages of reforms in the local </w:t>
      </w:r>
      <w:r w:rsidR="000650BF" w:rsidRPr="00163EF3">
        <w:rPr>
          <w:rFonts w:cs="Arial"/>
          <w:szCs w:val="22"/>
          <w:lang w:val="en-GB"/>
        </w:rPr>
        <w:t>self-</w:t>
      </w:r>
      <w:r w:rsidRPr="00163EF3">
        <w:rPr>
          <w:rFonts w:cs="Arial"/>
          <w:szCs w:val="22"/>
          <w:lang w:val="en-GB"/>
        </w:rPr>
        <w:t xml:space="preserve">governance system. </w:t>
      </w:r>
      <w:r w:rsidR="00716C12" w:rsidRPr="00163EF3">
        <w:rPr>
          <w:rFonts w:cs="Arial"/>
          <w:szCs w:val="22"/>
          <w:lang w:val="en-GB"/>
        </w:rPr>
        <w:t xml:space="preserve">Between </w:t>
      </w:r>
      <w:r w:rsidR="00D3482F" w:rsidRPr="00163EF3">
        <w:rPr>
          <w:rFonts w:cs="Arial"/>
          <w:szCs w:val="22"/>
          <w:lang w:val="en-GB"/>
        </w:rPr>
        <w:t>2006</w:t>
      </w:r>
      <w:r w:rsidR="00716C12" w:rsidRPr="00163EF3">
        <w:rPr>
          <w:rFonts w:cs="Arial"/>
          <w:szCs w:val="22"/>
          <w:lang w:val="en-GB"/>
        </w:rPr>
        <w:t xml:space="preserve"> and </w:t>
      </w:r>
      <w:r w:rsidR="00D3482F" w:rsidRPr="00163EF3">
        <w:rPr>
          <w:rFonts w:cs="Arial"/>
          <w:szCs w:val="22"/>
          <w:lang w:val="en-GB"/>
        </w:rPr>
        <w:t xml:space="preserve">2010 </w:t>
      </w:r>
      <w:r w:rsidR="00716C12" w:rsidRPr="00163EF3">
        <w:rPr>
          <w:rFonts w:cs="Arial"/>
          <w:szCs w:val="22"/>
          <w:lang w:val="en-GB"/>
        </w:rPr>
        <w:t xml:space="preserve">10 </w:t>
      </w:r>
      <w:r w:rsidR="00D3482F" w:rsidRPr="00163EF3">
        <w:rPr>
          <w:rFonts w:cs="Arial"/>
          <w:szCs w:val="22"/>
          <w:lang w:val="en-GB"/>
        </w:rPr>
        <w:t xml:space="preserve">Citizen Offices were established in the </w:t>
      </w:r>
      <w:r w:rsidR="005B7B75" w:rsidRPr="00163EF3">
        <w:rPr>
          <w:rFonts w:cs="Arial"/>
          <w:szCs w:val="22"/>
          <w:lang w:val="en-GB"/>
        </w:rPr>
        <w:t xml:space="preserve">municipalities </w:t>
      </w:r>
      <w:r w:rsidR="00D3482F" w:rsidRPr="00163EF3">
        <w:rPr>
          <w:rFonts w:cs="Arial"/>
          <w:szCs w:val="22"/>
          <w:lang w:val="en-GB"/>
        </w:rPr>
        <w:t xml:space="preserve">of Charentsavan, Aparan, Dilijan, Ijevan, </w:t>
      </w:r>
      <w:proofErr w:type="spellStart"/>
      <w:r w:rsidR="00D3482F" w:rsidRPr="00163EF3">
        <w:rPr>
          <w:rFonts w:cs="Arial"/>
          <w:szCs w:val="22"/>
          <w:lang w:val="en-GB"/>
        </w:rPr>
        <w:t>Vedi</w:t>
      </w:r>
      <w:proofErr w:type="spellEnd"/>
      <w:r w:rsidR="00D3482F" w:rsidRPr="00163EF3">
        <w:rPr>
          <w:rFonts w:cs="Arial"/>
          <w:szCs w:val="22"/>
          <w:lang w:val="en-GB"/>
        </w:rPr>
        <w:t xml:space="preserve">, </w:t>
      </w:r>
      <w:proofErr w:type="spellStart"/>
      <w:r w:rsidR="00D3482F" w:rsidRPr="00163EF3">
        <w:rPr>
          <w:rFonts w:cs="Arial"/>
          <w:szCs w:val="22"/>
          <w:lang w:val="en-GB"/>
        </w:rPr>
        <w:t>Vayk</w:t>
      </w:r>
      <w:proofErr w:type="spellEnd"/>
      <w:r w:rsidR="00D3482F" w:rsidRPr="00163EF3">
        <w:rPr>
          <w:rFonts w:cs="Arial"/>
          <w:szCs w:val="22"/>
          <w:lang w:val="en-GB"/>
        </w:rPr>
        <w:t>, Jermuk, Yeghegnadzor, Sisian and Goris</w:t>
      </w:r>
      <w:r w:rsidR="00716C12" w:rsidRPr="00163EF3">
        <w:rPr>
          <w:rFonts w:cs="Arial"/>
          <w:szCs w:val="22"/>
          <w:lang w:val="en-GB"/>
        </w:rPr>
        <w:t>; and</w:t>
      </w:r>
      <w:r w:rsidR="00E45FD9" w:rsidRPr="00163EF3">
        <w:rPr>
          <w:rFonts w:cs="Arial"/>
          <w:szCs w:val="22"/>
          <w:lang w:val="en-GB"/>
        </w:rPr>
        <w:t xml:space="preserve"> </w:t>
      </w:r>
      <w:r w:rsidR="00716C12" w:rsidRPr="00163EF3">
        <w:rPr>
          <w:rFonts w:cs="Arial"/>
          <w:szCs w:val="22"/>
          <w:lang w:val="en-GB"/>
        </w:rPr>
        <w:t>29</w:t>
      </w:r>
      <w:r w:rsidR="0059743B" w:rsidRPr="00163EF3">
        <w:rPr>
          <w:rFonts w:cs="Arial"/>
          <w:szCs w:val="22"/>
          <w:lang w:val="en-GB"/>
        </w:rPr>
        <w:t xml:space="preserve"> C</w:t>
      </w:r>
      <w:r w:rsidR="00716C12" w:rsidRPr="00163EF3">
        <w:rPr>
          <w:rFonts w:cs="Arial"/>
          <w:szCs w:val="22"/>
          <w:lang w:val="en-GB"/>
        </w:rPr>
        <w:t xml:space="preserve">itizen </w:t>
      </w:r>
      <w:r w:rsidR="0059743B" w:rsidRPr="00163EF3">
        <w:rPr>
          <w:rFonts w:cs="Arial"/>
          <w:szCs w:val="22"/>
          <w:lang w:val="en-GB"/>
        </w:rPr>
        <w:t>O</w:t>
      </w:r>
      <w:r w:rsidR="00716C12" w:rsidRPr="00163EF3">
        <w:rPr>
          <w:rFonts w:cs="Arial"/>
          <w:szCs w:val="22"/>
          <w:lang w:val="en-GB"/>
        </w:rPr>
        <w:t>ffice</w:t>
      </w:r>
      <w:r w:rsidR="0059743B" w:rsidRPr="00163EF3">
        <w:rPr>
          <w:rFonts w:cs="Arial"/>
          <w:szCs w:val="22"/>
          <w:lang w:val="en-GB"/>
        </w:rPr>
        <w:t>s</w:t>
      </w:r>
      <w:r w:rsidR="00716C12" w:rsidRPr="00163EF3">
        <w:rPr>
          <w:rFonts w:cs="Arial"/>
          <w:szCs w:val="22"/>
          <w:lang w:val="en-GB"/>
        </w:rPr>
        <w:t xml:space="preserve"> were established between 2015 and 2018 in</w:t>
      </w:r>
      <w:r w:rsidR="00E45FD9" w:rsidRPr="00163EF3">
        <w:rPr>
          <w:rFonts w:cs="Arial"/>
          <w:szCs w:val="22"/>
          <w:lang w:val="en-GB"/>
        </w:rPr>
        <w:t xml:space="preserve"> Tatev, Tumanyan, Abovyan, Artashat, </w:t>
      </w:r>
      <w:proofErr w:type="spellStart"/>
      <w:r w:rsidR="00E45FD9" w:rsidRPr="00163EF3">
        <w:rPr>
          <w:rFonts w:cs="Arial"/>
          <w:szCs w:val="22"/>
          <w:lang w:val="en-GB"/>
        </w:rPr>
        <w:t>Zaritap</w:t>
      </w:r>
      <w:proofErr w:type="spellEnd"/>
      <w:r w:rsidR="00E45FD9" w:rsidRPr="00163EF3">
        <w:rPr>
          <w:rFonts w:cs="Arial"/>
          <w:szCs w:val="22"/>
          <w:lang w:val="en-GB"/>
        </w:rPr>
        <w:t xml:space="preserve">, </w:t>
      </w:r>
      <w:proofErr w:type="spellStart"/>
      <w:r w:rsidR="00E45FD9" w:rsidRPr="00163EF3">
        <w:rPr>
          <w:rFonts w:cs="Arial"/>
          <w:szCs w:val="22"/>
          <w:lang w:val="en-GB"/>
        </w:rPr>
        <w:t>Pemzashen</w:t>
      </w:r>
      <w:proofErr w:type="spellEnd"/>
      <w:r w:rsidR="00E45FD9" w:rsidRPr="00163EF3">
        <w:rPr>
          <w:rFonts w:cs="Arial"/>
          <w:szCs w:val="22"/>
          <w:lang w:val="en-GB"/>
        </w:rPr>
        <w:t xml:space="preserve">, </w:t>
      </w:r>
      <w:proofErr w:type="spellStart"/>
      <w:r w:rsidR="00E45FD9" w:rsidRPr="00163EF3">
        <w:rPr>
          <w:rFonts w:cs="Arial"/>
          <w:szCs w:val="22"/>
          <w:lang w:val="en-GB"/>
        </w:rPr>
        <w:t>Urtsadzor</w:t>
      </w:r>
      <w:proofErr w:type="spellEnd"/>
      <w:r w:rsidR="00E45FD9" w:rsidRPr="00163EF3">
        <w:rPr>
          <w:rFonts w:cs="Arial"/>
          <w:szCs w:val="22"/>
          <w:lang w:val="en-GB"/>
        </w:rPr>
        <w:t xml:space="preserve">, Ashtarak, Alaverdi, </w:t>
      </w:r>
      <w:proofErr w:type="spellStart"/>
      <w:r w:rsidR="00E45FD9" w:rsidRPr="00163EF3">
        <w:rPr>
          <w:rFonts w:cs="Arial"/>
          <w:szCs w:val="22"/>
          <w:lang w:val="en-GB"/>
        </w:rPr>
        <w:t>Gorayk</w:t>
      </w:r>
      <w:proofErr w:type="spellEnd"/>
      <w:r w:rsidR="00E45FD9" w:rsidRPr="00163EF3">
        <w:rPr>
          <w:rFonts w:cs="Arial"/>
          <w:szCs w:val="22"/>
          <w:lang w:val="en-GB"/>
        </w:rPr>
        <w:t xml:space="preserve">, Amasia, </w:t>
      </w:r>
      <w:proofErr w:type="spellStart"/>
      <w:r w:rsidR="00E45FD9" w:rsidRPr="00163EF3">
        <w:rPr>
          <w:rFonts w:cs="Arial"/>
          <w:szCs w:val="22"/>
          <w:lang w:val="en-GB"/>
        </w:rPr>
        <w:t>Arpi</w:t>
      </w:r>
      <w:proofErr w:type="spellEnd"/>
      <w:r w:rsidR="00E45FD9" w:rsidRPr="00163EF3">
        <w:rPr>
          <w:rFonts w:cs="Arial"/>
          <w:szCs w:val="22"/>
          <w:lang w:val="en-GB"/>
        </w:rPr>
        <w:t xml:space="preserve">, </w:t>
      </w:r>
      <w:proofErr w:type="spellStart"/>
      <w:r w:rsidR="00B9457E" w:rsidRPr="00163EF3">
        <w:rPr>
          <w:rFonts w:cs="Arial"/>
          <w:szCs w:val="22"/>
          <w:lang w:val="en-GB"/>
        </w:rPr>
        <w:t>Sarapat</w:t>
      </w:r>
      <w:proofErr w:type="spellEnd"/>
      <w:r w:rsidR="00E221AA" w:rsidRPr="00163EF3">
        <w:rPr>
          <w:rFonts w:cs="Arial"/>
          <w:szCs w:val="22"/>
          <w:lang w:val="en-GB"/>
        </w:rPr>
        <w:t>,</w:t>
      </w:r>
      <w:r w:rsidR="008E58C5" w:rsidRPr="00163EF3">
        <w:rPr>
          <w:rFonts w:cs="Arial"/>
          <w:szCs w:val="22"/>
          <w:lang w:val="en-GB"/>
        </w:rPr>
        <w:t xml:space="preserve"> Ashotsk,</w:t>
      </w:r>
      <w:r w:rsidR="00E221AA" w:rsidRPr="00163EF3">
        <w:rPr>
          <w:rFonts w:cs="Arial"/>
          <w:szCs w:val="22"/>
          <w:lang w:val="en-GB"/>
        </w:rPr>
        <w:t xml:space="preserve"> </w:t>
      </w:r>
      <w:r w:rsidR="00E45FD9" w:rsidRPr="00163EF3">
        <w:rPr>
          <w:rFonts w:cs="Arial"/>
          <w:szCs w:val="22"/>
          <w:lang w:val="en-GB"/>
        </w:rPr>
        <w:t>Meghri</w:t>
      </w:r>
      <w:r w:rsidR="00F97D60" w:rsidRPr="00163EF3">
        <w:rPr>
          <w:rFonts w:cs="Arial"/>
          <w:szCs w:val="22"/>
          <w:lang w:val="en-GB"/>
        </w:rPr>
        <w:t xml:space="preserve">, Noyemberyan, </w:t>
      </w:r>
      <w:r w:rsidR="00E45FD9" w:rsidRPr="00163EF3">
        <w:rPr>
          <w:rFonts w:cs="Arial"/>
          <w:szCs w:val="22"/>
          <w:lang w:val="en-GB"/>
        </w:rPr>
        <w:t>Vanadzor</w:t>
      </w:r>
      <w:r w:rsidR="003B1377" w:rsidRPr="00163EF3">
        <w:rPr>
          <w:rFonts w:cs="Arial"/>
          <w:szCs w:val="22"/>
          <w:lang w:val="en-GB"/>
        </w:rPr>
        <w:t xml:space="preserve">, Stepanavan, </w:t>
      </w:r>
      <w:r w:rsidR="003B1377" w:rsidRPr="00163EF3">
        <w:rPr>
          <w:rFonts w:cs="Arial"/>
          <w:szCs w:val="22"/>
          <w:lang w:val="en-GB"/>
        </w:rPr>
        <w:lastRenderedPageBreak/>
        <w:t xml:space="preserve">Koghb, Jrvezh, Areni, Odzun, Ani, Tegh, </w:t>
      </w:r>
      <w:r w:rsidR="00F97D60" w:rsidRPr="00163EF3">
        <w:rPr>
          <w:rFonts w:cs="Arial"/>
          <w:szCs w:val="22"/>
          <w:lang w:val="en-GB"/>
        </w:rPr>
        <w:t>Gladzor,</w:t>
      </w:r>
      <w:r w:rsidR="001976EA" w:rsidRPr="00163EF3">
        <w:rPr>
          <w:rFonts w:cs="Arial"/>
          <w:szCs w:val="22"/>
          <w:lang w:val="en-GB"/>
        </w:rPr>
        <w:t xml:space="preserve"> Aragatsavan, Kajaran, </w:t>
      </w:r>
      <w:proofErr w:type="spellStart"/>
      <w:r w:rsidR="00C73B77" w:rsidRPr="00163EF3">
        <w:rPr>
          <w:rFonts w:cs="Arial"/>
          <w:szCs w:val="22"/>
          <w:lang w:val="en-GB"/>
        </w:rPr>
        <w:t>Akhta</w:t>
      </w:r>
      <w:r w:rsidR="00DB0D25" w:rsidRPr="00163EF3">
        <w:rPr>
          <w:rFonts w:cs="Arial"/>
          <w:szCs w:val="22"/>
          <w:lang w:val="en-GB"/>
        </w:rPr>
        <w:t>l</w:t>
      </w:r>
      <w:r w:rsidR="00C73B77" w:rsidRPr="00163EF3">
        <w:rPr>
          <w:rFonts w:cs="Arial"/>
          <w:szCs w:val="22"/>
          <w:lang w:val="en-GB"/>
        </w:rPr>
        <w:t>a</w:t>
      </w:r>
      <w:proofErr w:type="spellEnd"/>
      <w:r w:rsidR="00C73B77" w:rsidRPr="00163EF3">
        <w:rPr>
          <w:rFonts w:cs="Arial"/>
          <w:szCs w:val="22"/>
          <w:lang w:val="en-GB"/>
        </w:rPr>
        <w:t xml:space="preserve"> and Berd. </w:t>
      </w:r>
      <w:r w:rsidR="00D3482F" w:rsidRPr="00163EF3">
        <w:rPr>
          <w:rFonts w:cs="Arial"/>
          <w:szCs w:val="22"/>
          <w:lang w:val="en-GB"/>
        </w:rPr>
        <w:t>It is planned to establish</w:t>
      </w:r>
      <w:r w:rsidR="004A5FC4" w:rsidRPr="00163EF3">
        <w:rPr>
          <w:rFonts w:cs="Arial"/>
          <w:szCs w:val="22"/>
          <w:lang w:val="en-GB"/>
        </w:rPr>
        <w:t xml:space="preserve"> </w:t>
      </w:r>
      <w:r w:rsidR="007434CE" w:rsidRPr="00163EF3">
        <w:rPr>
          <w:rFonts w:cs="Arial"/>
          <w:szCs w:val="22"/>
          <w:lang w:val="en-GB"/>
        </w:rPr>
        <w:t xml:space="preserve">6 </w:t>
      </w:r>
      <w:r w:rsidR="009F6CC6" w:rsidRPr="00163EF3">
        <w:rPr>
          <w:rFonts w:cs="Arial"/>
          <w:szCs w:val="22"/>
          <w:lang w:val="en-GB"/>
        </w:rPr>
        <w:t>new</w:t>
      </w:r>
      <w:r w:rsidR="00D3482F" w:rsidRPr="00163EF3">
        <w:rPr>
          <w:rFonts w:cs="Arial"/>
          <w:szCs w:val="22"/>
          <w:lang w:val="en-GB"/>
        </w:rPr>
        <w:t xml:space="preserve"> C</w:t>
      </w:r>
      <w:r w:rsidR="00716C12" w:rsidRPr="00163EF3">
        <w:rPr>
          <w:rFonts w:cs="Arial"/>
          <w:szCs w:val="22"/>
          <w:lang w:val="en-GB"/>
        </w:rPr>
        <w:t xml:space="preserve">itizen </w:t>
      </w:r>
      <w:r w:rsidR="00D3482F" w:rsidRPr="00163EF3">
        <w:rPr>
          <w:rFonts w:cs="Arial"/>
          <w:szCs w:val="22"/>
          <w:lang w:val="en-GB"/>
        </w:rPr>
        <w:t>O</w:t>
      </w:r>
      <w:r w:rsidR="00716C12" w:rsidRPr="00163EF3">
        <w:rPr>
          <w:rFonts w:cs="Arial"/>
          <w:szCs w:val="22"/>
          <w:lang w:val="en-GB"/>
        </w:rPr>
        <w:t>ffice</w:t>
      </w:r>
      <w:r w:rsidR="00D3482F" w:rsidRPr="00163EF3">
        <w:rPr>
          <w:rFonts w:cs="Arial"/>
          <w:szCs w:val="22"/>
          <w:lang w:val="en-GB"/>
        </w:rPr>
        <w:t xml:space="preserve">s </w:t>
      </w:r>
      <w:r w:rsidR="004A5FC4" w:rsidRPr="00163EF3">
        <w:rPr>
          <w:rFonts w:cs="Arial"/>
          <w:szCs w:val="22"/>
          <w:lang w:val="en-GB"/>
        </w:rPr>
        <w:t xml:space="preserve">in </w:t>
      </w:r>
      <w:r w:rsidR="00D3482F" w:rsidRPr="00163EF3">
        <w:rPr>
          <w:rFonts w:cs="Arial"/>
          <w:szCs w:val="22"/>
          <w:lang w:val="en-GB"/>
        </w:rPr>
        <w:t>201</w:t>
      </w:r>
      <w:r w:rsidR="0064011B" w:rsidRPr="00163EF3">
        <w:rPr>
          <w:rFonts w:cs="Arial"/>
          <w:szCs w:val="22"/>
          <w:lang w:val="en-GB"/>
        </w:rPr>
        <w:t>9</w:t>
      </w:r>
      <w:r w:rsidR="00D3482F" w:rsidRPr="00163EF3">
        <w:rPr>
          <w:rFonts w:cs="Arial"/>
          <w:szCs w:val="22"/>
          <w:lang w:val="en-GB"/>
        </w:rPr>
        <w:t>.</w:t>
      </w:r>
    </w:p>
    <w:p w14:paraId="47E22BBA" w14:textId="71D69F5B" w:rsidR="001E3A83" w:rsidRPr="00163EF3" w:rsidRDefault="0041336D" w:rsidP="00E82448">
      <w:pPr>
        <w:spacing w:before="120" w:after="120" w:line="360" w:lineRule="auto"/>
        <w:jc w:val="both"/>
        <w:rPr>
          <w:rFonts w:cs="Arial"/>
          <w:szCs w:val="22"/>
          <w:lang w:val="en-GB"/>
        </w:rPr>
      </w:pPr>
      <w:r w:rsidRPr="00163EF3">
        <w:rPr>
          <w:rFonts w:cs="Arial"/>
          <w:szCs w:val="22"/>
          <w:lang w:val="en-GB"/>
        </w:rPr>
        <w:t>Learning from German experiences, Citizen Offices are estab</w:t>
      </w:r>
      <w:r w:rsidR="00A67CDB" w:rsidRPr="00163EF3">
        <w:rPr>
          <w:rFonts w:cs="Arial"/>
          <w:szCs w:val="22"/>
          <w:lang w:val="en-GB"/>
        </w:rPr>
        <w:t>lished to centralize ser</w:t>
      </w:r>
      <w:r w:rsidRPr="00163EF3">
        <w:rPr>
          <w:rFonts w:cs="Arial"/>
          <w:szCs w:val="22"/>
          <w:lang w:val="en-GB"/>
        </w:rPr>
        <w:t>vice delivery</w:t>
      </w:r>
      <w:r w:rsidR="00386BED" w:rsidRPr="00163EF3">
        <w:rPr>
          <w:rFonts w:cs="Arial"/>
          <w:szCs w:val="22"/>
          <w:lang w:val="en-GB"/>
        </w:rPr>
        <w:t xml:space="preserve"> in municipalities in accordance with </w:t>
      </w:r>
      <w:r w:rsidRPr="00163EF3">
        <w:rPr>
          <w:rFonts w:cs="Arial"/>
          <w:szCs w:val="22"/>
          <w:lang w:val="en-GB"/>
        </w:rPr>
        <w:t xml:space="preserve">citizen-oriented “one-stop-shop” </w:t>
      </w:r>
      <w:r w:rsidR="00CF4163" w:rsidRPr="00163EF3">
        <w:rPr>
          <w:rFonts w:cs="Arial"/>
          <w:szCs w:val="22"/>
          <w:lang w:val="en-GB"/>
        </w:rPr>
        <w:t>approach</w:t>
      </w:r>
      <w:r w:rsidRPr="00163EF3">
        <w:rPr>
          <w:rFonts w:cs="Arial"/>
          <w:szCs w:val="22"/>
          <w:lang w:val="en-GB"/>
        </w:rPr>
        <w:t xml:space="preserve">.      </w:t>
      </w:r>
    </w:p>
    <w:p w14:paraId="6BCBEF68" w14:textId="0C8E5638" w:rsidR="00320DF5" w:rsidRPr="00163EF3" w:rsidRDefault="0041336D" w:rsidP="00E82448">
      <w:pPr>
        <w:spacing w:before="120" w:after="120" w:line="360" w:lineRule="auto"/>
        <w:jc w:val="both"/>
        <w:rPr>
          <w:rFonts w:cs="Arial"/>
          <w:szCs w:val="22"/>
          <w:lang w:val="en-GB"/>
        </w:rPr>
      </w:pPr>
      <w:r w:rsidRPr="00163EF3">
        <w:rPr>
          <w:rFonts w:cs="Arial"/>
          <w:szCs w:val="22"/>
          <w:lang w:val="en-GB"/>
        </w:rPr>
        <w:t xml:space="preserve">The Programme </w:t>
      </w:r>
      <w:r w:rsidR="00A67CDB" w:rsidRPr="00163EF3">
        <w:rPr>
          <w:rFonts w:cs="Arial"/>
          <w:szCs w:val="22"/>
          <w:lang w:val="en-GB"/>
        </w:rPr>
        <w:t>supports the establish</w:t>
      </w:r>
      <w:r w:rsidRPr="00163EF3">
        <w:rPr>
          <w:rFonts w:cs="Arial"/>
          <w:szCs w:val="22"/>
          <w:lang w:val="en-GB"/>
        </w:rPr>
        <w:t xml:space="preserve">ment of Citizen Offices as to the </w:t>
      </w:r>
      <w:r w:rsidR="000A0D4D" w:rsidRPr="00163EF3">
        <w:rPr>
          <w:rFonts w:cs="Arial"/>
          <w:szCs w:val="22"/>
          <w:lang w:val="en-GB"/>
        </w:rPr>
        <w:t xml:space="preserve">renovation </w:t>
      </w:r>
      <w:r w:rsidR="00F84681" w:rsidRPr="00163EF3">
        <w:rPr>
          <w:rFonts w:cs="Arial"/>
          <w:szCs w:val="22"/>
          <w:lang w:val="en-GB"/>
        </w:rPr>
        <w:t xml:space="preserve">and furnishing </w:t>
      </w:r>
      <w:r w:rsidRPr="00163EF3">
        <w:rPr>
          <w:rFonts w:cs="Arial"/>
          <w:szCs w:val="22"/>
          <w:lang w:val="en-GB"/>
        </w:rPr>
        <w:t>of an appropriate room in the mun</w:t>
      </w:r>
      <w:r w:rsidR="00300B70" w:rsidRPr="00163EF3">
        <w:rPr>
          <w:rFonts w:cs="Arial"/>
          <w:szCs w:val="22"/>
          <w:lang w:val="en-GB"/>
        </w:rPr>
        <w:t>icipal administrative building</w:t>
      </w:r>
      <w:r w:rsidR="00B77A1C" w:rsidRPr="00163EF3">
        <w:rPr>
          <w:rFonts w:cs="Arial"/>
          <w:szCs w:val="22"/>
          <w:lang w:val="en-GB"/>
        </w:rPr>
        <w:t xml:space="preserve"> </w:t>
      </w:r>
      <w:r w:rsidRPr="00163EF3">
        <w:rPr>
          <w:rFonts w:cs="Arial"/>
          <w:szCs w:val="22"/>
          <w:lang w:val="en-GB"/>
        </w:rPr>
        <w:t xml:space="preserve">and provides the necessary IT equipment and </w:t>
      </w:r>
      <w:r w:rsidR="00300B70" w:rsidRPr="00163EF3">
        <w:rPr>
          <w:rFonts w:cs="Arial"/>
          <w:szCs w:val="22"/>
          <w:lang w:val="en-GB"/>
        </w:rPr>
        <w:t xml:space="preserve">supports the </w:t>
      </w:r>
      <w:r w:rsidRPr="00163EF3">
        <w:rPr>
          <w:rFonts w:cs="Arial"/>
          <w:szCs w:val="22"/>
          <w:lang w:val="en-GB"/>
        </w:rPr>
        <w:t>in</w:t>
      </w:r>
      <w:r w:rsidR="0067550A" w:rsidRPr="00163EF3">
        <w:rPr>
          <w:rFonts w:cs="Arial"/>
          <w:szCs w:val="22"/>
          <w:lang w:val="en-GB"/>
        </w:rPr>
        <w:t>stallation of the Municipal Man</w:t>
      </w:r>
      <w:r w:rsidRPr="00163EF3">
        <w:rPr>
          <w:rFonts w:cs="Arial"/>
          <w:szCs w:val="22"/>
          <w:lang w:val="en-GB"/>
        </w:rPr>
        <w:t xml:space="preserve">agement and Information System (MMIS). </w:t>
      </w:r>
      <w:r w:rsidR="00716C12" w:rsidRPr="00163EF3">
        <w:rPr>
          <w:rFonts w:cs="Arial"/>
          <w:szCs w:val="22"/>
          <w:lang w:val="en-GB"/>
        </w:rPr>
        <w:t xml:space="preserve">The Programme advises and supports mayors </w:t>
      </w:r>
      <w:r w:rsidRPr="00163EF3">
        <w:rPr>
          <w:rFonts w:cs="Arial"/>
          <w:szCs w:val="22"/>
          <w:lang w:val="en-GB"/>
        </w:rPr>
        <w:t xml:space="preserve">and </w:t>
      </w:r>
      <w:r w:rsidR="00716C12" w:rsidRPr="00163EF3">
        <w:rPr>
          <w:rFonts w:cs="Arial"/>
          <w:szCs w:val="22"/>
          <w:lang w:val="en-GB"/>
        </w:rPr>
        <w:t xml:space="preserve">municipal </w:t>
      </w:r>
      <w:r w:rsidRPr="00163EF3">
        <w:rPr>
          <w:rFonts w:cs="Arial"/>
          <w:szCs w:val="22"/>
          <w:lang w:val="en-GB"/>
        </w:rPr>
        <w:t xml:space="preserve">chiefs of staff on the </w:t>
      </w:r>
      <w:r w:rsidR="006233CF" w:rsidRPr="00163EF3">
        <w:rPr>
          <w:rFonts w:cs="Arial"/>
          <w:szCs w:val="22"/>
          <w:lang w:val="en-GB"/>
        </w:rPr>
        <w:t>organi</w:t>
      </w:r>
      <w:r w:rsidR="00716C12" w:rsidRPr="00163EF3">
        <w:rPr>
          <w:rFonts w:cs="Arial"/>
          <w:szCs w:val="22"/>
          <w:lang w:val="en-GB"/>
        </w:rPr>
        <w:t>s</w:t>
      </w:r>
      <w:r w:rsidR="006233CF" w:rsidRPr="00163EF3">
        <w:rPr>
          <w:rFonts w:cs="Arial"/>
          <w:szCs w:val="22"/>
          <w:lang w:val="en-GB"/>
        </w:rPr>
        <w:t>ational</w:t>
      </w:r>
      <w:r w:rsidR="00B25FEF" w:rsidRPr="00163EF3">
        <w:rPr>
          <w:rFonts w:cs="Arial"/>
          <w:szCs w:val="22"/>
          <w:lang w:val="en-GB"/>
        </w:rPr>
        <w:t xml:space="preserve"> set-up and </w:t>
      </w:r>
      <w:r w:rsidR="006233CF" w:rsidRPr="00163EF3">
        <w:rPr>
          <w:rFonts w:cs="Arial"/>
          <w:szCs w:val="22"/>
          <w:lang w:val="en-GB"/>
        </w:rPr>
        <w:t>related re</w:t>
      </w:r>
      <w:r w:rsidRPr="00163EF3">
        <w:rPr>
          <w:rFonts w:cs="Arial"/>
          <w:szCs w:val="22"/>
          <w:lang w:val="en-GB"/>
        </w:rPr>
        <w:t xml:space="preserve">structuring of management and administrative procedures (e.g. </w:t>
      </w:r>
      <w:r w:rsidR="00E261FF" w:rsidRPr="00163EF3">
        <w:rPr>
          <w:rFonts w:cs="Arial"/>
          <w:szCs w:val="22"/>
          <w:lang w:val="en-GB"/>
        </w:rPr>
        <w:t>organization</w:t>
      </w:r>
      <w:r w:rsidRPr="00163EF3">
        <w:rPr>
          <w:rFonts w:cs="Arial"/>
          <w:szCs w:val="22"/>
          <w:lang w:val="en-GB"/>
        </w:rPr>
        <w:t xml:space="preserve"> of services to be carried out in the front office and their coordination with the back office). The Programme also provides trainings and backstopping for the</w:t>
      </w:r>
      <w:r w:rsidR="009F7E7A" w:rsidRPr="00163EF3">
        <w:rPr>
          <w:rFonts w:cs="Arial"/>
          <w:szCs w:val="22"/>
          <w:lang w:val="en-GB"/>
        </w:rPr>
        <w:t xml:space="preserve"> staff of</w:t>
      </w:r>
      <w:r w:rsidRPr="00163EF3">
        <w:rPr>
          <w:rFonts w:cs="Arial"/>
          <w:szCs w:val="22"/>
          <w:lang w:val="en-GB"/>
        </w:rPr>
        <w:t xml:space="preserve"> Citizen Office</w:t>
      </w:r>
      <w:r w:rsidR="009F7E7A" w:rsidRPr="00163EF3">
        <w:rPr>
          <w:rFonts w:cs="Arial"/>
          <w:szCs w:val="22"/>
          <w:lang w:val="en-GB"/>
        </w:rPr>
        <w:t>s</w:t>
      </w:r>
      <w:r w:rsidRPr="00163EF3">
        <w:rPr>
          <w:rFonts w:cs="Arial"/>
          <w:szCs w:val="22"/>
          <w:lang w:val="en-GB"/>
        </w:rPr>
        <w:t xml:space="preserve">. </w:t>
      </w:r>
    </w:p>
    <w:p w14:paraId="3E1EA243" w14:textId="481667B8" w:rsidR="003B23F3" w:rsidRPr="00163EF3" w:rsidRDefault="003B23F3" w:rsidP="00E82448">
      <w:pPr>
        <w:spacing w:before="120" w:after="120" w:line="360" w:lineRule="auto"/>
        <w:jc w:val="both"/>
        <w:rPr>
          <w:rFonts w:cs="Arial"/>
          <w:szCs w:val="22"/>
          <w:lang w:val="en-GB"/>
        </w:rPr>
      </w:pPr>
      <w:r w:rsidRPr="00163EF3">
        <w:rPr>
          <w:rFonts w:cs="Arial"/>
          <w:szCs w:val="22"/>
          <w:lang w:val="en-GB"/>
        </w:rPr>
        <w:t>Partner municipalities will receive from the Programme a financial contribution in form of a Local Subsidy contract to finance the renovation</w:t>
      </w:r>
      <w:r w:rsidR="00BB1D67" w:rsidRPr="00163EF3">
        <w:rPr>
          <w:rFonts w:cs="Arial"/>
          <w:szCs w:val="22"/>
          <w:lang w:val="en-GB"/>
        </w:rPr>
        <w:t xml:space="preserve"> and </w:t>
      </w:r>
      <w:r w:rsidR="00E14AEB" w:rsidRPr="00163EF3">
        <w:rPr>
          <w:rFonts w:cs="Arial"/>
          <w:szCs w:val="22"/>
          <w:lang w:val="en-GB"/>
        </w:rPr>
        <w:t>furnishing</w:t>
      </w:r>
      <w:r w:rsidRPr="00163EF3">
        <w:rPr>
          <w:rFonts w:cs="Arial"/>
          <w:szCs w:val="22"/>
          <w:lang w:val="en-GB"/>
        </w:rPr>
        <w:t xml:space="preserve"> work</w:t>
      </w:r>
      <w:r w:rsidR="00E14AEB" w:rsidRPr="00163EF3">
        <w:rPr>
          <w:rFonts w:cs="Arial"/>
          <w:szCs w:val="22"/>
          <w:lang w:val="en-GB"/>
        </w:rPr>
        <w:t>s</w:t>
      </w:r>
      <w:r w:rsidRPr="00163EF3">
        <w:rPr>
          <w:rFonts w:cs="Arial"/>
          <w:szCs w:val="22"/>
          <w:lang w:val="en-GB"/>
        </w:rPr>
        <w:t>. They will be responsible for announcing tenders and selecting contractors for the</w:t>
      </w:r>
      <w:r w:rsidR="00CA13D7" w:rsidRPr="00163EF3">
        <w:rPr>
          <w:rFonts w:cs="Arial"/>
          <w:szCs w:val="22"/>
          <w:lang w:val="en-GB"/>
        </w:rPr>
        <w:t xml:space="preserve"> renovation and furnishing</w:t>
      </w:r>
      <w:r w:rsidRPr="00163EF3">
        <w:rPr>
          <w:rFonts w:cs="Arial"/>
          <w:szCs w:val="22"/>
          <w:lang w:val="en-GB"/>
        </w:rPr>
        <w:t xml:space="preserve">. </w:t>
      </w:r>
    </w:p>
    <w:p w14:paraId="29BF1524" w14:textId="4FEFFBE1" w:rsidR="003B23F3" w:rsidRPr="00163EF3" w:rsidRDefault="003B23F3" w:rsidP="00E82448">
      <w:pPr>
        <w:pStyle w:val="Heading1"/>
        <w:rPr>
          <w:rFonts w:cs="Arial"/>
          <w:szCs w:val="22"/>
          <w:lang w:val="en-GB"/>
        </w:rPr>
      </w:pPr>
      <w:r w:rsidRPr="00163EF3">
        <w:rPr>
          <w:rFonts w:cs="Arial"/>
          <w:szCs w:val="22"/>
          <w:lang w:val="en-GB"/>
        </w:rPr>
        <w:t>Objectives of the assignment</w:t>
      </w:r>
    </w:p>
    <w:p w14:paraId="6F3BFA02" w14:textId="20A594DE" w:rsidR="00716C12" w:rsidRPr="00163EF3" w:rsidRDefault="0041336D" w:rsidP="00E82448">
      <w:pPr>
        <w:spacing w:before="120" w:after="120" w:line="360" w:lineRule="auto"/>
        <w:jc w:val="both"/>
        <w:rPr>
          <w:rFonts w:cs="Arial"/>
          <w:szCs w:val="22"/>
          <w:lang w:val="en-GB"/>
        </w:rPr>
      </w:pPr>
      <w:r w:rsidRPr="00163EF3">
        <w:rPr>
          <w:rFonts w:cs="Arial"/>
          <w:szCs w:val="22"/>
          <w:lang w:val="en-GB"/>
        </w:rPr>
        <w:t>This assignment is aimed at</w:t>
      </w:r>
      <w:r w:rsidR="00716C12" w:rsidRPr="00163EF3">
        <w:rPr>
          <w:rFonts w:cs="Arial"/>
          <w:szCs w:val="22"/>
          <w:lang w:val="en-GB"/>
        </w:rPr>
        <w:t xml:space="preserve"> supporting the establishment of </w:t>
      </w:r>
      <w:r w:rsidR="007434CE" w:rsidRPr="00163EF3">
        <w:rPr>
          <w:rFonts w:cs="Arial"/>
          <w:szCs w:val="22"/>
          <w:lang w:val="en-GB"/>
        </w:rPr>
        <w:t xml:space="preserve">6 </w:t>
      </w:r>
      <w:r w:rsidR="00716C12" w:rsidRPr="00163EF3">
        <w:rPr>
          <w:rFonts w:cs="Arial"/>
          <w:szCs w:val="22"/>
          <w:lang w:val="en-GB"/>
        </w:rPr>
        <w:t>new Citizen Offices through:</w:t>
      </w:r>
      <w:r w:rsidR="007A0549" w:rsidRPr="00163EF3">
        <w:rPr>
          <w:rFonts w:cs="Arial"/>
          <w:szCs w:val="22"/>
          <w:lang w:val="en-GB"/>
        </w:rPr>
        <w:t xml:space="preserve"> </w:t>
      </w:r>
    </w:p>
    <w:p w14:paraId="07236FFF" w14:textId="44FD4852" w:rsidR="00716C12" w:rsidRPr="00163EF3" w:rsidRDefault="00716C12" w:rsidP="00E82448">
      <w:pPr>
        <w:pStyle w:val="ListParagraph"/>
        <w:numPr>
          <w:ilvl w:val="0"/>
          <w:numId w:val="51"/>
        </w:numPr>
        <w:spacing w:before="120" w:after="120" w:line="360" w:lineRule="auto"/>
        <w:ind w:left="567" w:hanging="190"/>
        <w:jc w:val="both"/>
        <w:rPr>
          <w:rFonts w:cs="Arial"/>
          <w:szCs w:val="22"/>
          <w:lang w:val="en-GB"/>
        </w:rPr>
      </w:pPr>
      <w:r w:rsidRPr="00163EF3">
        <w:rPr>
          <w:rFonts w:cs="Arial"/>
          <w:szCs w:val="22"/>
          <w:lang w:val="en-GB"/>
        </w:rPr>
        <w:t xml:space="preserve">On-site assessment of </w:t>
      </w:r>
      <w:r w:rsidR="009654CD" w:rsidRPr="00163EF3">
        <w:rPr>
          <w:rFonts w:cs="Arial"/>
          <w:szCs w:val="22"/>
          <w:lang w:val="en-GB"/>
        </w:rPr>
        <w:t>the</w:t>
      </w:r>
      <w:r w:rsidRPr="00163EF3">
        <w:rPr>
          <w:rFonts w:cs="Arial"/>
          <w:szCs w:val="22"/>
          <w:lang w:val="en-GB"/>
        </w:rPr>
        <w:t xml:space="preserve"> municipal</w:t>
      </w:r>
      <w:r w:rsidR="009654CD" w:rsidRPr="00163EF3">
        <w:rPr>
          <w:rFonts w:cs="Arial"/>
          <w:szCs w:val="22"/>
          <w:lang w:val="en-GB"/>
        </w:rPr>
        <w:t xml:space="preserve"> premises to be renovated</w:t>
      </w:r>
      <w:r w:rsidRPr="00163EF3">
        <w:rPr>
          <w:rFonts w:cs="Arial"/>
          <w:szCs w:val="22"/>
          <w:lang w:val="en-GB"/>
        </w:rPr>
        <w:t xml:space="preserve"> to host the Citizen Office</w:t>
      </w:r>
      <w:r w:rsidR="00A4258B" w:rsidRPr="00163EF3">
        <w:rPr>
          <w:rFonts w:cs="Arial"/>
          <w:szCs w:val="22"/>
          <w:lang w:val="en-GB"/>
        </w:rPr>
        <w:t>s</w:t>
      </w:r>
      <w:r w:rsidRPr="00163EF3">
        <w:rPr>
          <w:rFonts w:cs="Arial"/>
          <w:szCs w:val="22"/>
          <w:lang w:val="en-GB"/>
        </w:rPr>
        <w:t>,</w:t>
      </w:r>
    </w:p>
    <w:p w14:paraId="06C03FBD" w14:textId="559C92FE" w:rsidR="00716C12" w:rsidRPr="00163EF3" w:rsidRDefault="00716C12" w:rsidP="00E82448">
      <w:pPr>
        <w:pStyle w:val="ListParagraph"/>
        <w:numPr>
          <w:ilvl w:val="0"/>
          <w:numId w:val="51"/>
        </w:numPr>
        <w:spacing w:before="120" w:after="120" w:line="360" w:lineRule="auto"/>
        <w:ind w:left="567" w:hanging="190"/>
        <w:jc w:val="both"/>
        <w:rPr>
          <w:rFonts w:cs="Arial"/>
          <w:szCs w:val="22"/>
          <w:lang w:val="en-GB"/>
        </w:rPr>
      </w:pPr>
      <w:r w:rsidRPr="00163EF3">
        <w:rPr>
          <w:rFonts w:cs="Arial"/>
          <w:szCs w:val="22"/>
          <w:lang w:val="en-GB"/>
        </w:rPr>
        <w:t>D</w:t>
      </w:r>
      <w:r w:rsidR="001A4027" w:rsidRPr="00163EF3">
        <w:rPr>
          <w:rFonts w:cs="Arial"/>
          <w:szCs w:val="22"/>
          <w:lang w:val="en-GB"/>
        </w:rPr>
        <w:t xml:space="preserve">evelopment of </w:t>
      </w:r>
      <w:r w:rsidR="00EB02F2" w:rsidRPr="00163EF3">
        <w:rPr>
          <w:rFonts w:cs="Arial"/>
          <w:szCs w:val="22"/>
          <w:lang w:val="en-GB"/>
        </w:rPr>
        <w:t xml:space="preserve">architectural design </w:t>
      </w:r>
      <w:r w:rsidR="00BD3707" w:rsidRPr="00163EF3">
        <w:rPr>
          <w:rFonts w:cs="Arial"/>
          <w:szCs w:val="22"/>
          <w:lang w:val="en-GB"/>
        </w:rPr>
        <w:t>projects</w:t>
      </w:r>
      <w:r w:rsidR="00CE1959" w:rsidRPr="00163EF3">
        <w:rPr>
          <w:rFonts w:cs="Arial"/>
          <w:szCs w:val="22"/>
          <w:lang w:val="en-GB"/>
        </w:rPr>
        <w:t xml:space="preserve"> and cost estimates</w:t>
      </w:r>
      <w:r w:rsidR="00EB02F2" w:rsidRPr="00163EF3">
        <w:rPr>
          <w:rFonts w:cs="Arial"/>
          <w:szCs w:val="22"/>
          <w:lang w:val="en-GB"/>
        </w:rPr>
        <w:t xml:space="preserve"> </w:t>
      </w:r>
      <w:r w:rsidR="001A4027" w:rsidRPr="00163EF3">
        <w:rPr>
          <w:rFonts w:cs="Arial"/>
          <w:szCs w:val="22"/>
          <w:lang w:val="en-GB"/>
        </w:rPr>
        <w:t xml:space="preserve">for </w:t>
      </w:r>
      <w:r w:rsidRPr="00163EF3">
        <w:rPr>
          <w:rFonts w:cs="Arial"/>
          <w:szCs w:val="22"/>
          <w:lang w:val="en-GB"/>
        </w:rPr>
        <w:t xml:space="preserve">the </w:t>
      </w:r>
      <w:r w:rsidR="007434CE" w:rsidRPr="00163EF3">
        <w:rPr>
          <w:rFonts w:cs="Arial"/>
          <w:szCs w:val="22"/>
          <w:lang w:val="en-GB"/>
        </w:rPr>
        <w:t xml:space="preserve">6 </w:t>
      </w:r>
      <w:r w:rsidR="00AD0A4E" w:rsidRPr="00163EF3">
        <w:rPr>
          <w:rFonts w:cs="Arial"/>
          <w:szCs w:val="22"/>
          <w:lang w:val="en-GB"/>
        </w:rPr>
        <w:t>C</w:t>
      </w:r>
      <w:r w:rsidRPr="00163EF3">
        <w:rPr>
          <w:rFonts w:cs="Arial"/>
          <w:szCs w:val="22"/>
          <w:lang w:val="en-GB"/>
        </w:rPr>
        <w:t xml:space="preserve">itizen </w:t>
      </w:r>
      <w:r w:rsidR="00AD0A4E" w:rsidRPr="00163EF3">
        <w:rPr>
          <w:rFonts w:cs="Arial"/>
          <w:szCs w:val="22"/>
          <w:lang w:val="en-GB"/>
        </w:rPr>
        <w:t>O</w:t>
      </w:r>
      <w:r w:rsidRPr="00163EF3">
        <w:rPr>
          <w:rFonts w:cs="Arial"/>
          <w:szCs w:val="22"/>
          <w:lang w:val="en-GB"/>
        </w:rPr>
        <w:t>ffice</w:t>
      </w:r>
      <w:r w:rsidR="00AD0A4E" w:rsidRPr="00163EF3">
        <w:rPr>
          <w:rFonts w:cs="Arial"/>
          <w:szCs w:val="22"/>
          <w:lang w:val="en-GB"/>
        </w:rPr>
        <w:t>s</w:t>
      </w:r>
      <w:r w:rsidR="001A4027" w:rsidRPr="00163EF3">
        <w:rPr>
          <w:rFonts w:cs="Arial"/>
          <w:szCs w:val="22"/>
          <w:lang w:val="en-GB"/>
        </w:rPr>
        <w:t>,</w:t>
      </w:r>
      <w:r w:rsidR="003B23F3" w:rsidRPr="00163EF3">
        <w:rPr>
          <w:rFonts w:cs="Arial"/>
          <w:szCs w:val="22"/>
          <w:lang w:val="en-GB"/>
        </w:rPr>
        <w:t xml:space="preserve"> </w:t>
      </w:r>
    </w:p>
    <w:p w14:paraId="5346E822" w14:textId="0AADB7A4" w:rsidR="006A5C0A" w:rsidRPr="00163EF3" w:rsidRDefault="00716C12" w:rsidP="00E82448">
      <w:pPr>
        <w:pStyle w:val="ListParagraph"/>
        <w:numPr>
          <w:ilvl w:val="0"/>
          <w:numId w:val="51"/>
        </w:numPr>
        <w:spacing w:before="120" w:after="120" w:line="360" w:lineRule="auto"/>
        <w:ind w:left="567" w:hanging="190"/>
        <w:jc w:val="both"/>
        <w:rPr>
          <w:rFonts w:cs="Arial"/>
          <w:b/>
          <w:szCs w:val="22"/>
          <w:lang w:val="en-GB"/>
        </w:rPr>
      </w:pPr>
      <w:r w:rsidRPr="00163EF3">
        <w:rPr>
          <w:rFonts w:cs="Arial"/>
          <w:szCs w:val="22"/>
          <w:lang w:val="en-GB"/>
        </w:rPr>
        <w:t xml:space="preserve">Close on-site monitoring of the </w:t>
      </w:r>
      <w:r w:rsidR="001A4027" w:rsidRPr="00163EF3">
        <w:rPr>
          <w:rFonts w:cs="Arial"/>
          <w:szCs w:val="22"/>
          <w:lang w:val="en-GB"/>
        </w:rPr>
        <w:t>re</w:t>
      </w:r>
      <w:r w:rsidR="00DB0D25" w:rsidRPr="00163EF3">
        <w:rPr>
          <w:rFonts w:cs="Arial"/>
          <w:szCs w:val="22"/>
          <w:lang w:val="en-GB"/>
        </w:rPr>
        <w:t>novation</w:t>
      </w:r>
      <w:r w:rsidR="00BD41DB" w:rsidRPr="00163EF3">
        <w:rPr>
          <w:rFonts w:cs="Arial"/>
          <w:szCs w:val="22"/>
          <w:lang w:val="en-GB"/>
        </w:rPr>
        <w:t xml:space="preserve"> and furnishing process</w:t>
      </w:r>
      <w:r w:rsidR="00DB0D25" w:rsidRPr="00163EF3">
        <w:rPr>
          <w:rFonts w:cs="Arial"/>
          <w:szCs w:val="22"/>
          <w:lang w:val="en-GB"/>
        </w:rPr>
        <w:t xml:space="preserve"> and f</w:t>
      </w:r>
      <w:r w:rsidRPr="00163EF3">
        <w:rPr>
          <w:rFonts w:cs="Arial"/>
          <w:szCs w:val="22"/>
          <w:lang w:val="en-GB"/>
        </w:rPr>
        <w:t xml:space="preserve">inal acceptance and closure of the </w:t>
      </w:r>
      <w:r w:rsidR="00747F2F" w:rsidRPr="00163EF3">
        <w:rPr>
          <w:rFonts w:cs="Arial"/>
          <w:szCs w:val="22"/>
          <w:lang w:val="en-GB"/>
        </w:rPr>
        <w:t>projects</w:t>
      </w:r>
      <w:r w:rsidRPr="00163EF3">
        <w:rPr>
          <w:rFonts w:cs="Arial"/>
          <w:szCs w:val="22"/>
          <w:lang w:val="en-GB"/>
        </w:rPr>
        <w:t>.</w:t>
      </w:r>
    </w:p>
    <w:p w14:paraId="624431B9" w14:textId="02075E3E" w:rsidR="009A7651" w:rsidRPr="00163EF3" w:rsidRDefault="009A7651" w:rsidP="00E82448">
      <w:pPr>
        <w:pStyle w:val="Heading1"/>
        <w:rPr>
          <w:rFonts w:cs="Arial"/>
          <w:szCs w:val="22"/>
          <w:lang w:val="en-GB"/>
        </w:rPr>
      </w:pPr>
      <w:r w:rsidRPr="00163EF3">
        <w:rPr>
          <w:rFonts w:cs="Arial"/>
          <w:szCs w:val="22"/>
          <w:lang w:val="en-GB"/>
        </w:rPr>
        <w:t xml:space="preserve">Expected </w:t>
      </w:r>
      <w:r w:rsidR="003B23F3" w:rsidRPr="00163EF3">
        <w:rPr>
          <w:rFonts w:cs="Arial"/>
          <w:szCs w:val="22"/>
          <w:lang w:val="en-GB"/>
        </w:rPr>
        <w:t>deliverables</w:t>
      </w:r>
      <w:r w:rsidRPr="00163EF3">
        <w:rPr>
          <w:rFonts w:cs="Arial"/>
          <w:szCs w:val="22"/>
          <w:lang w:val="en-GB"/>
        </w:rPr>
        <w:t>:</w:t>
      </w:r>
    </w:p>
    <w:p w14:paraId="6D346A16" w14:textId="3E2F6E54" w:rsidR="00411447" w:rsidRPr="00163EF3" w:rsidRDefault="00411447" w:rsidP="00E82448">
      <w:pPr>
        <w:spacing w:before="120" w:after="120" w:line="360" w:lineRule="auto"/>
        <w:jc w:val="both"/>
        <w:rPr>
          <w:rFonts w:cs="Arial"/>
          <w:szCs w:val="22"/>
          <w:lang w:val="en-GB"/>
        </w:rPr>
      </w:pPr>
      <w:r w:rsidRPr="00163EF3">
        <w:rPr>
          <w:rFonts w:cs="Arial"/>
          <w:szCs w:val="22"/>
          <w:lang w:val="en-GB"/>
        </w:rPr>
        <w:t xml:space="preserve">The </w:t>
      </w:r>
      <w:r w:rsidR="00A4430C" w:rsidRPr="00163EF3">
        <w:rPr>
          <w:rFonts w:cs="Arial"/>
          <w:szCs w:val="22"/>
          <w:lang w:val="en-GB"/>
        </w:rPr>
        <w:t>contractor</w:t>
      </w:r>
      <w:r w:rsidR="008A2D3B" w:rsidRPr="00163EF3">
        <w:rPr>
          <w:rFonts w:cs="Arial"/>
          <w:szCs w:val="22"/>
          <w:lang w:val="en-GB"/>
        </w:rPr>
        <w:t xml:space="preserve"> </w:t>
      </w:r>
      <w:r w:rsidRPr="00163EF3">
        <w:rPr>
          <w:rFonts w:cs="Arial"/>
          <w:szCs w:val="22"/>
          <w:lang w:val="en-GB"/>
        </w:rPr>
        <w:t xml:space="preserve">will deliver the following </w:t>
      </w:r>
      <w:r w:rsidR="003B23F3" w:rsidRPr="00163EF3">
        <w:rPr>
          <w:rFonts w:cs="Arial"/>
          <w:szCs w:val="22"/>
          <w:lang w:val="en-GB"/>
        </w:rPr>
        <w:t>deliverables</w:t>
      </w:r>
      <w:r w:rsidRPr="00163EF3">
        <w:rPr>
          <w:rFonts w:cs="Arial"/>
          <w:szCs w:val="22"/>
          <w:lang w:val="en-GB"/>
        </w:rPr>
        <w:t>:</w:t>
      </w:r>
    </w:p>
    <w:p w14:paraId="5F43BD15" w14:textId="29A97B85" w:rsidR="0073049A" w:rsidRPr="00163EF3" w:rsidRDefault="0073049A" w:rsidP="00E82448">
      <w:pPr>
        <w:pStyle w:val="ListParagraph"/>
        <w:numPr>
          <w:ilvl w:val="0"/>
          <w:numId w:val="53"/>
        </w:numPr>
        <w:spacing w:before="120" w:after="120" w:line="360" w:lineRule="auto"/>
        <w:jc w:val="both"/>
        <w:rPr>
          <w:rFonts w:cs="Arial"/>
          <w:szCs w:val="22"/>
          <w:lang w:val="en-GB"/>
        </w:rPr>
      </w:pPr>
      <w:r w:rsidRPr="00163EF3">
        <w:rPr>
          <w:rFonts w:cs="Arial"/>
          <w:szCs w:val="22"/>
          <w:lang w:val="en-GB"/>
        </w:rPr>
        <w:t xml:space="preserve">Reports on the assessment results of the premises to be </w:t>
      </w:r>
      <w:r w:rsidR="000D3CCB" w:rsidRPr="00163EF3">
        <w:rPr>
          <w:rFonts w:cs="Arial"/>
          <w:szCs w:val="22"/>
          <w:lang w:val="en-GB"/>
        </w:rPr>
        <w:t>renovated to host C</w:t>
      </w:r>
      <w:r w:rsidR="003B23F3" w:rsidRPr="00163EF3">
        <w:rPr>
          <w:rFonts w:cs="Arial"/>
          <w:szCs w:val="22"/>
          <w:lang w:val="en-GB"/>
        </w:rPr>
        <w:t xml:space="preserve">itizen </w:t>
      </w:r>
      <w:r w:rsidR="000D3CCB" w:rsidRPr="00163EF3">
        <w:rPr>
          <w:rFonts w:cs="Arial"/>
          <w:szCs w:val="22"/>
          <w:lang w:val="en-GB"/>
        </w:rPr>
        <w:t>O</w:t>
      </w:r>
      <w:r w:rsidR="003B23F3" w:rsidRPr="00163EF3">
        <w:rPr>
          <w:rFonts w:cs="Arial"/>
          <w:szCs w:val="22"/>
          <w:lang w:val="en-GB"/>
        </w:rPr>
        <w:t>ffice</w:t>
      </w:r>
      <w:r w:rsidR="000D3CCB" w:rsidRPr="00163EF3">
        <w:rPr>
          <w:rFonts w:cs="Arial"/>
          <w:szCs w:val="22"/>
          <w:lang w:val="en-GB"/>
        </w:rPr>
        <w:t>s</w:t>
      </w:r>
      <w:r w:rsidRPr="00163EF3">
        <w:rPr>
          <w:rFonts w:cs="Arial"/>
          <w:szCs w:val="22"/>
          <w:lang w:val="en-GB"/>
        </w:rPr>
        <w:t xml:space="preserve"> in </w:t>
      </w:r>
      <w:r w:rsidR="007434CE" w:rsidRPr="00163EF3">
        <w:rPr>
          <w:rFonts w:cs="Arial"/>
          <w:szCs w:val="22"/>
          <w:lang w:val="en-GB"/>
        </w:rPr>
        <w:t xml:space="preserve">6 </w:t>
      </w:r>
      <w:r w:rsidRPr="00163EF3">
        <w:rPr>
          <w:rFonts w:cs="Arial"/>
          <w:szCs w:val="22"/>
          <w:lang w:val="en-GB"/>
        </w:rPr>
        <w:t>municipalities</w:t>
      </w:r>
      <w:r w:rsidR="00171477" w:rsidRPr="00163EF3">
        <w:rPr>
          <w:rFonts w:cs="Arial"/>
          <w:szCs w:val="22"/>
          <w:lang w:val="en-GB"/>
        </w:rPr>
        <w:t>,</w:t>
      </w:r>
    </w:p>
    <w:p w14:paraId="57332540" w14:textId="322E9F59" w:rsidR="00553CEA" w:rsidRPr="00163EF3" w:rsidRDefault="00553CEA" w:rsidP="00E82448">
      <w:pPr>
        <w:pStyle w:val="ListParagraph"/>
        <w:numPr>
          <w:ilvl w:val="0"/>
          <w:numId w:val="53"/>
        </w:numPr>
        <w:spacing w:before="120" w:after="120" w:line="360" w:lineRule="auto"/>
        <w:jc w:val="both"/>
        <w:rPr>
          <w:rFonts w:cs="Arial"/>
          <w:szCs w:val="22"/>
          <w:lang w:val="en-GB"/>
        </w:rPr>
      </w:pPr>
      <w:r w:rsidRPr="00163EF3">
        <w:rPr>
          <w:rFonts w:cs="Arial"/>
          <w:szCs w:val="22"/>
          <w:lang w:val="en-GB"/>
        </w:rPr>
        <w:t xml:space="preserve">Full </w:t>
      </w:r>
      <w:r w:rsidR="00137FC0" w:rsidRPr="00163EF3">
        <w:rPr>
          <w:rFonts w:cs="Arial"/>
          <w:szCs w:val="22"/>
          <w:lang w:val="en-GB"/>
        </w:rPr>
        <w:t xml:space="preserve">architectural design </w:t>
      </w:r>
      <w:r w:rsidR="00B00B88" w:rsidRPr="00163EF3">
        <w:rPr>
          <w:rFonts w:cs="Arial"/>
          <w:szCs w:val="22"/>
          <w:lang w:val="en-GB"/>
        </w:rPr>
        <w:t>project</w:t>
      </w:r>
      <w:r w:rsidR="00B07033" w:rsidRPr="00163EF3">
        <w:rPr>
          <w:rFonts w:cs="Arial"/>
          <w:szCs w:val="22"/>
          <w:lang w:val="en-GB"/>
        </w:rPr>
        <w:t>s</w:t>
      </w:r>
      <w:r w:rsidR="00B00B88" w:rsidRPr="00163EF3">
        <w:rPr>
          <w:rFonts w:cs="Arial"/>
          <w:szCs w:val="22"/>
          <w:lang w:val="en-GB"/>
        </w:rPr>
        <w:t xml:space="preserve"> as well as </w:t>
      </w:r>
      <w:r w:rsidR="00BD36EE" w:rsidRPr="00163EF3">
        <w:rPr>
          <w:rFonts w:cs="Arial"/>
          <w:szCs w:val="22"/>
          <w:lang w:val="en-GB"/>
        </w:rPr>
        <w:t>cost estimates</w:t>
      </w:r>
      <w:r w:rsidRPr="00163EF3">
        <w:rPr>
          <w:rFonts w:cs="Arial"/>
          <w:szCs w:val="22"/>
          <w:lang w:val="en-GB"/>
        </w:rPr>
        <w:t xml:space="preserve"> </w:t>
      </w:r>
      <w:r w:rsidR="00591F70" w:rsidRPr="00163EF3">
        <w:rPr>
          <w:rFonts w:cs="Arial"/>
          <w:szCs w:val="22"/>
          <w:lang w:val="en-GB"/>
        </w:rPr>
        <w:t>for</w:t>
      </w:r>
      <w:r w:rsidR="003B23F3" w:rsidRPr="00163EF3">
        <w:rPr>
          <w:rFonts w:cs="Arial"/>
          <w:szCs w:val="22"/>
          <w:lang w:val="en-GB"/>
        </w:rPr>
        <w:t xml:space="preserve"> the</w:t>
      </w:r>
      <w:r w:rsidR="00591F70" w:rsidRPr="00163EF3">
        <w:rPr>
          <w:rFonts w:cs="Arial"/>
          <w:szCs w:val="22"/>
          <w:lang w:val="en-GB"/>
        </w:rPr>
        <w:t xml:space="preserve"> </w:t>
      </w:r>
      <w:r w:rsidR="007434CE" w:rsidRPr="00163EF3">
        <w:rPr>
          <w:rFonts w:cs="Arial"/>
          <w:szCs w:val="22"/>
          <w:lang w:val="en-GB"/>
        </w:rPr>
        <w:t xml:space="preserve">6 </w:t>
      </w:r>
      <w:r w:rsidRPr="00163EF3">
        <w:rPr>
          <w:rFonts w:cs="Arial"/>
          <w:szCs w:val="22"/>
          <w:lang w:val="en-GB"/>
        </w:rPr>
        <w:t>C</w:t>
      </w:r>
      <w:r w:rsidR="003B23F3" w:rsidRPr="00163EF3">
        <w:rPr>
          <w:rFonts w:cs="Arial"/>
          <w:szCs w:val="22"/>
          <w:lang w:val="en-GB"/>
        </w:rPr>
        <w:t xml:space="preserve">itizen </w:t>
      </w:r>
      <w:r w:rsidRPr="00163EF3">
        <w:rPr>
          <w:rFonts w:cs="Arial"/>
          <w:szCs w:val="22"/>
          <w:lang w:val="en-GB"/>
        </w:rPr>
        <w:t>O</w:t>
      </w:r>
      <w:r w:rsidR="003B23F3" w:rsidRPr="00163EF3">
        <w:rPr>
          <w:rFonts w:cs="Arial"/>
          <w:szCs w:val="22"/>
          <w:lang w:val="en-GB"/>
        </w:rPr>
        <w:t>ffice</w:t>
      </w:r>
      <w:r w:rsidRPr="00163EF3">
        <w:rPr>
          <w:rFonts w:cs="Arial"/>
          <w:szCs w:val="22"/>
          <w:lang w:val="en-GB"/>
        </w:rPr>
        <w:t>s</w:t>
      </w:r>
      <w:r w:rsidR="0037217D" w:rsidRPr="00163EF3">
        <w:rPr>
          <w:rFonts w:cs="Arial"/>
          <w:szCs w:val="22"/>
          <w:lang w:val="en-GB"/>
        </w:rPr>
        <w:t>,</w:t>
      </w:r>
    </w:p>
    <w:p w14:paraId="0ED6ACB4" w14:textId="5F39C60C" w:rsidR="008965EE" w:rsidRPr="00163EF3" w:rsidRDefault="007D1FCD" w:rsidP="00E82448">
      <w:pPr>
        <w:pStyle w:val="ListParagraph"/>
        <w:numPr>
          <w:ilvl w:val="0"/>
          <w:numId w:val="53"/>
        </w:numPr>
        <w:spacing w:before="120" w:after="120" w:line="360" w:lineRule="auto"/>
        <w:jc w:val="both"/>
        <w:rPr>
          <w:rFonts w:cs="Arial"/>
          <w:szCs w:val="22"/>
          <w:lang w:val="en-GB"/>
        </w:rPr>
      </w:pPr>
      <w:r w:rsidRPr="00163EF3">
        <w:rPr>
          <w:rFonts w:cs="Arial"/>
          <w:szCs w:val="22"/>
          <w:lang w:val="en-GB"/>
        </w:rPr>
        <w:t>M</w:t>
      </w:r>
      <w:r w:rsidR="003B23F3" w:rsidRPr="00163EF3">
        <w:rPr>
          <w:rFonts w:cs="Arial"/>
          <w:szCs w:val="22"/>
          <w:lang w:val="en-GB"/>
        </w:rPr>
        <w:t xml:space="preserve">onitored </w:t>
      </w:r>
      <w:r w:rsidR="003A401A" w:rsidRPr="00163EF3">
        <w:rPr>
          <w:rFonts w:cs="Arial"/>
          <w:szCs w:val="22"/>
          <w:lang w:val="en-GB"/>
        </w:rPr>
        <w:t xml:space="preserve">and </w:t>
      </w:r>
      <w:r w:rsidR="00B74374" w:rsidRPr="00163EF3">
        <w:rPr>
          <w:rFonts w:cs="Arial"/>
          <w:szCs w:val="22"/>
          <w:lang w:val="en-GB"/>
        </w:rPr>
        <w:t>accepted</w:t>
      </w:r>
      <w:r w:rsidR="008965EE" w:rsidRPr="00163EF3">
        <w:rPr>
          <w:rFonts w:cs="Arial"/>
          <w:szCs w:val="22"/>
          <w:lang w:val="en-GB"/>
        </w:rPr>
        <w:t xml:space="preserve"> </w:t>
      </w:r>
      <w:r w:rsidR="00BA7FA6" w:rsidRPr="00163EF3">
        <w:rPr>
          <w:rFonts w:cs="Arial"/>
          <w:szCs w:val="22"/>
          <w:lang w:val="en-GB"/>
        </w:rPr>
        <w:t xml:space="preserve">projects </w:t>
      </w:r>
      <w:r w:rsidR="003B23F3" w:rsidRPr="00163EF3">
        <w:rPr>
          <w:rFonts w:cs="Arial"/>
          <w:szCs w:val="22"/>
          <w:lang w:val="en-GB"/>
        </w:rPr>
        <w:t xml:space="preserve">of the </w:t>
      </w:r>
      <w:r w:rsidR="007434CE" w:rsidRPr="00163EF3">
        <w:rPr>
          <w:rFonts w:cs="Arial"/>
          <w:szCs w:val="22"/>
          <w:lang w:val="en-GB"/>
        </w:rPr>
        <w:t xml:space="preserve">6 </w:t>
      </w:r>
      <w:r w:rsidR="00301F70" w:rsidRPr="00163EF3">
        <w:rPr>
          <w:rFonts w:cs="Arial"/>
          <w:szCs w:val="22"/>
          <w:lang w:val="en-GB"/>
        </w:rPr>
        <w:t>C</w:t>
      </w:r>
      <w:r w:rsidR="003B23F3" w:rsidRPr="00163EF3">
        <w:rPr>
          <w:rFonts w:cs="Arial"/>
          <w:szCs w:val="22"/>
          <w:lang w:val="en-GB"/>
        </w:rPr>
        <w:t xml:space="preserve">itizen </w:t>
      </w:r>
      <w:r w:rsidR="00301F70" w:rsidRPr="00163EF3">
        <w:rPr>
          <w:rFonts w:cs="Arial"/>
          <w:szCs w:val="22"/>
          <w:lang w:val="en-GB"/>
        </w:rPr>
        <w:t>O</w:t>
      </w:r>
      <w:r w:rsidR="003B23F3" w:rsidRPr="00163EF3">
        <w:rPr>
          <w:rFonts w:cs="Arial"/>
          <w:szCs w:val="22"/>
          <w:lang w:val="en-GB"/>
        </w:rPr>
        <w:t>ffices</w:t>
      </w:r>
      <w:r w:rsidR="00513EB3" w:rsidRPr="00163EF3">
        <w:rPr>
          <w:rFonts w:cs="Arial"/>
          <w:szCs w:val="22"/>
          <w:lang w:val="en-GB"/>
        </w:rPr>
        <w:t>.</w:t>
      </w:r>
    </w:p>
    <w:p w14:paraId="563E4E8A" w14:textId="77777777" w:rsidR="000E2F42" w:rsidRPr="00163EF3" w:rsidRDefault="000E2F42" w:rsidP="00E82448">
      <w:pPr>
        <w:pStyle w:val="Heading1"/>
        <w:rPr>
          <w:rFonts w:cs="Arial"/>
          <w:szCs w:val="22"/>
          <w:lang w:val="en-GB"/>
        </w:rPr>
      </w:pPr>
      <w:r w:rsidRPr="00163EF3">
        <w:rPr>
          <w:rFonts w:cs="Arial"/>
          <w:szCs w:val="22"/>
          <w:lang w:val="en-GB"/>
        </w:rPr>
        <w:t>Activities in detail</w:t>
      </w:r>
    </w:p>
    <w:p w14:paraId="59A082FB" w14:textId="0B6DF771" w:rsidR="000E2F42" w:rsidRPr="00163EF3" w:rsidRDefault="003B23F3" w:rsidP="00E82448">
      <w:pPr>
        <w:spacing w:after="120" w:line="360" w:lineRule="auto"/>
        <w:rPr>
          <w:rFonts w:cs="Arial"/>
          <w:b/>
          <w:szCs w:val="22"/>
          <w:lang w:val="en-GB"/>
        </w:rPr>
      </w:pPr>
      <w:r w:rsidRPr="00163EF3">
        <w:rPr>
          <w:rFonts w:cs="Arial"/>
          <w:b/>
          <w:szCs w:val="22"/>
          <w:lang w:val="en-GB"/>
        </w:rPr>
        <w:t xml:space="preserve">5.1. </w:t>
      </w:r>
      <w:r w:rsidR="000E2F42" w:rsidRPr="00163EF3">
        <w:rPr>
          <w:rFonts w:cs="Arial"/>
          <w:b/>
          <w:szCs w:val="22"/>
          <w:lang w:val="en-GB"/>
        </w:rPr>
        <w:t>Assessment of the premises to be renovated to host C</w:t>
      </w:r>
      <w:r w:rsidR="00C37C10" w:rsidRPr="00163EF3">
        <w:rPr>
          <w:rFonts w:cs="Arial"/>
          <w:b/>
          <w:szCs w:val="22"/>
          <w:lang w:val="en-GB"/>
        </w:rPr>
        <w:t xml:space="preserve">itizen </w:t>
      </w:r>
      <w:r w:rsidR="000E2F42" w:rsidRPr="00163EF3">
        <w:rPr>
          <w:rFonts w:cs="Arial"/>
          <w:b/>
          <w:szCs w:val="22"/>
          <w:lang w:val="en-GB"/>
        </w:rPr>
        <w:t>O</w:t>
      </w:r>
      <w:r w:rsidR="00C37C10" w:rsidRPr="00163EF3">
        <w:rPr>
          <w:rFonts w:cs="Arial"/>
          <w:b/>
          <w:szCs w:val="22"/>
          <w:lang w:val="en-GB"/>
        </w:rPr>
        <w:t>ffices</w:t>
      </w:r>
    </w:p>
    <w:p w14:paraId="5851D63D" w14:textId="599967E8" w:rsidR="000E2F42" w:rsidRPr="00163EF3" w:rsidRDefault="003B23F3"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szCs w:val="22"/>
          <w:lang w:val="en-GB"/>
        </w:rPr>
        <w:t xml:space="preserve">On-site </w:t>
      </w:r>
      <w:r w:rsidRPr="00163EF3">
        <w:rPr>
          <w:rFonts w:cs="Arial"/>
          <w:color w:val="000000" w:themeColor="text1"/>
          <w:szCs w:val="22"/>
          <w:lang w:val="en-GB"/>
        </w:rPr>
        <w:t>v</w:t>
      </w:r>
      <w:r w:rsidR="000E2F42" w:rsidRPr="00163EF3">
        <w:rPr>
          <w:rFonts w:cs="Arial"/>
          <w:color w:val="000000" w:themeColor="text1"/>
          <w:szCs w:val="22"/>
          <w:lang w:val="en-GB"/>
        </w:rPr>
        <w:t>isit to the</w:t>
      </w:r>
      <w:r w:rsidR="00C37C10" w:rsidRPr="00163EF3">
        <w:rPr>
          <w:rFonts w:cs="Arial"/>
          <w:color w:val="000000" w:themeColor="text1"/>
          <w:szCs w:val="22"/>
          <w:lang w:val="en-GB"/>
        </w:rPr>
        <w:t xml:space="preserve"> </w:t>
      </w:r>
      <w:r w:rsidR="007434CE" w:rsidRPr="00163EF3">
        <w:rPr>
          <w:rFonts w:cs="Arial"/>
          <w:color w:val="000000" w:themeColor="text1"/>
          <w:szCs w:val="22"/>
          <w:lang w:val="en-GB"/>
        </w:rPr>
        <w:t xml:space="preserve">6 </w:t>
      </w:r>
      <w:r w:rsidR="000E2F42" w:rsidRPr="00163EF3">
        <w:rPr>
          <w:rFonts w:cs="Arial"/>
          <w:color w:val="000000" w:themeColor="text1"/>
          <w:szCs w:val="22"/>
          <w:lang w:val="en-GB"/>
        </w:rPr>
        <w:t>municipalities for</w:t>
      </w:r>
      <w:r w:rsidR="00C37C10" w:rsidRPr="00163EF3">
        <w:rPr>
          <w:rFonts w:cs="Arial"/>
          <w:color w:val="000000" w:themeColor="text1"/>
          <w:szCs w:val="22"/>
          <w:lang w:val="en-GB"/>
        </w:rPr>
        <w:t xml:space="preserve"> the</w:t>
      </w:r>
      <w:r w:rsidR="000E2F42" w:rsidRPr="00163EF3">
        <w:rPr>
          <w:rFonts w:cs="Arial"/>
          <w:color w:val="000000" w:themeColor="text1"/>
          <w:szCs w:val="22"/>
          <w:lang w:val="en-GB"/>
        </w:rPr>
        <w:t xml:space="preserve"> assessment of the premises</w:t>
      </w:r>
      <w:r w:rsidR="00C37C10" w:rsidRPr="00163EF3">
        <w:rPr>
          <w:rFonts w:cs="Arial"/>
          <w:color w:val="000000" w:themeColor="text1"/>
          <w:szCs w:val="22"/>
          <w:lang w:val="en-GB"/>
        </w:rPr>
        <w:t>, incl.</w:t>
      </w:r>
      <w:r w:rsidR="00BC4900" w:rsidRPr="00163EF3">
        <w:rPr>
          <w:rFonts w:cs="Arial"/>
          <w:color w:val="000000" w:themeColor="text1"/>
          <w:szCs w:val="22"/>
          <w:lang w:val="en-GB"/>
        </w:rPr>
        <w:t xml:space="preserve"> site inspection and </w:t>
      </w:r>
      <w:r w:rsidR="00C37C10" w:rsidRPr="00163EF3">
        <w:rPr>
          <w:rFonts w:cs="Arial"/>
          <w:color w:val="000000" w:themeColor="text1"/>
          <w:szCs w:val="22"/>
          <w:lang w:val="en-GB"/>
        </w:rPr>
        <w:t>measurements</w:t>
      </w:r>
      <w:r w:rsidR="00167D02" w:rsidRPr="00163EF3">
        <w:rPr>
          <w:rFonts w:cs="Arial"/>
          <w:color w:val="000000" w:themeColor="text1"/>
          <w:szCs w:val="22"/>
          <w:lang w:val="en-GB"/>
        </w:rPr>
        <w:t>,</w:t>
      </w:r>
    </w:p>
    <w:p w14:paraId="5694B64E" w14:textId="14263861"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Preparation of draft requirements and recommendations for renovation</w:t>
      </w:r>
      <w:r w:rsidR="00A97B7E" w:rsidRPr="00163EF3">
        <w:rPr>
          <w:rFonts w:cs="Arial"/>
          <w:color w:val="000000" w:themeColor="text1"/>
          <w:szCs w:val="22"/>
          <w:lang w:val="en-GB"/>
        </w:rPr>
        <w:t xml:space="preserve"> and furnishing</w:t>
      </w:r>
      <w:r w:rsidRPr="00163EF3">
        <w:rPr>
          <w:rFonts w:cs="Arial"/>
          <w:color w:val="000000" w:themeColor="text1"/>
          <w:szCs w:val="22"/>
          <w:lang w:val="en-GB"/>
        </w:rPr>
        <w:t xml:space="preserve"> of </w:t>
      </w:r>
      <w:r w:rsidR="00C37C10" w:rsidRPr="00163EF3">
        <w:rPr>
          <w:rFonts w:cs="Arial"/>
          <w:color w:val="000000" w:themeColor="text1"/>
          <w:szCs w:val="22"/>
          <w:lang w:val="en-GB"/>
        </w:rPr>
        <w:t>the premises</w:t>
      </w:r>
      <w:r w:rsidRPr="00163EF3">
        <w:rPr>
          <w:rFonts w:cs="Arial"/>
          <w:color w:val="000000" w:themeColor="text1"/>
          <w:szCs w:val="22"/>
          <w:lang w:val="en-GB"/>
        </w:rPr>
        <w:t>,</w:t>
      </w:r>
    </w:p>
    <w:p w14:paraId="4822C9B8" w14:textId="77777777" w:rsidR="003D22AF" w:rsidRPr="00163EF3" w:rsidRDefault="003D22AF" w:rsidP="003D22AF">
      <w:pPr>
        <w:pStyle w:val="ListParagraph"/>
        <w:numPr>
          <w:ilvl w:val="0"/>
          <w:numId w:val="42"/>
        </w:numPr>
        <w:spacing w:after="120" w:line="360" w:lineRule="auto"/>
        <w:ind w:left="567"/>
        <w:rPr>
          <w:rFonts w:cs="Arial"/>
          <w:szCs w:val="22"/>
          <w:lang w:val="en-GB"/>
        </w:rPr>
      </w:pPr>
      <w:r w:rsidRPr="00163EF3">
        <w:rPr>
          <w:rFonts w:cs="Arial"/>
          <w:szCs w:val="22"/>
          <w:lang w:val="en-GB"/>
        </w:rPr>
        <w:lastRenderedPageBreak/>
        <w:t>Presentation of the findings and recommendations to GIZ for approval,</w:t>
      </w:r>
    </w:p>
    <w:p w14:paraId="77EECBB0" w14:textId="3F80F294" w:rsidR="00C37C10" w:rsidRPr="00163EF3" w:rsidRDefault="00C37C10" w:rsidP="00C37C10">
      <w:pPr>
        <w:pStyle w:val="ListParagraph"/>
        <w:numPr>
          <w:ilvl w:val="0"/>
          <w:numId w:val="42"/>
        </w:numPr>
        <w:spacing w:after="120" w:line="360" w:lineRule="auto"/>
        <w:ind w:left="567"/>
        <w:rPr>
          <w:rFonts w:cs="Arial"/>
          <w:color w:val="000000" w:themeColor="text1"/>
          <w:szCs w:val="22"/>
          <w:lang w:val="en-GB"/>
        </w:rPr>
      </w:pPr>
      <w:r w:rsidRPr="00163EF3">
        <w:rPr>
          <w:rFonts w:cs="Arial"/>
          <w:szCs w:val="22"/>
          <w:lang w:val="en-GB"/>
        </w:rPr>
        <w:t>Coordination and approval of the requirements and design approach with the partner municipalit</w:t>
      </w:r>
      <w:r w:rsidR="00231810" w:rsidRPr="00163EF3">
        <w:rPr>
          <w:rFonts w:cs="Arial"/>
          <w:szCs w:val="22"/>
          <w:lang w:val="en-GB"/>
        </w:rPr>
        <w:t>ies</w:t>
      </w:r>
      <w:r w:rsidRPr="00163EF3">
        <w:rPr>
          <w:rFonts w:cs="Arial"/>
          <w:szCs w:val="22"/>
          <w:lang w:val="en-GB"/>
        </w:rPr>
        <w:t>,</w:t>
      </w:r>
    </w:p>
    <w:p w14:paraId="2680B92F" w14:textId="226CF65F"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szCs w:val="22"/>
          <w:lang w:val="en-GB"/>
        </w:rPr>
        <w:t>Finali</w:t>
      </w:r>
      <w:r w:rsidR="00C37C10" w:rsidRPr="00163EF3">
        <w:rPr>
          <w:rFonts w:cs="Arial"/>
          <w:szCs w:val="22"/>
          <w:lang w:val="en-GB"/>
        </w:rPr>
        <w:t>s</w:t>
      </w:r>
      <w:r w:rsidRPr="00163EF3">
        <w:rPr>
          <w:rFonts w:cs="Arial"/>
          <w:szCs w:val="22"/>
          <w:lang w:val="en-GB"/>
        </w:rPr>
        <w:t>ation of the requirements and delivery of report</w:t>
      </w:r>
      <w:r w:rsidR="00C43AD2" w:rsidRPr="00163EF3">
        <w:rPr>
          <w:rFonts w:cs="Arial"/>
          <w:szCs w:val="22"/>
          <w:lang w:val="en-GB"/>
        </w:rPr>
        <w:t>s</w:t>
      </w:r>
      <w:r w:rsidR="00A43B61" w:rsidRPr="00163EF3">
        <w:rPr>
          <w:rFonts w:cs="Arial"/>
          <w:szCs w:val="22"/>
          <w:lang w:val="en-GB"/>
        </w:rPr>
        <w:t>.</w:t>
      </w:r>
    </w:p>
    <w:p w14:paraId="2FA5DAA8" w14:textId="77777777" w:rsidR="000E2F42" w:rsidRPr="00163EF3" w:rsidRDefault="000E2F42" w:rsidP="00AB6E16">
      <w:pPr>
        <w:pStyle w:val="ListParagraph"/>
        <w:spacing w:after="120" w:line="360" w:lineRule="auto"/>
        <w:ind w:left="900"/>
        <w:rPr>
          <w:rFonts w:cs="Arial"/>
          <w:color w:val="000000" w:themeColor="text1"/>
          <w:szCs w:val="22"/>
          <w:lang w:val="en-GB"/>
        </w:rPr>
      </w:pPr>
    </w:p>
    <w:p w14:paraId="08C2241E" w14:textId="348700F6" w:rsidR="000E2F42" w:rsidRPr="00163EF3" w:rsidRDefault="003B23F3" w:rsidP="00E82448">
      <w:pPr>
        <w:spacing w:after="120" w:line="360" w:lineRule="auto"/>
        <w:rPr>
          <w:rFonts w:cs="Arial"/>
          <w:b/>
          <w:szCs w:val="22"/>
          <w:lang w:val="en-GB"/>
        </w:rPr>
      </w:pPr>
      <w:r w:rsidRPr="00163EF3">
        <w:rPr>
          <w:rFonts w:cs="Arial"/>
          <w:b/>
          <w:szCs w:val="22"/>
          <w:lang w:val="en-GB"/>
        </w:rPr>
        <w:t xml:space="preserve">5.2. </w:t>
      </w:r>
      <w:r w:rsidR="000E2F42" w:rsidRPr="00163EF3">
        <w:rPr>
          <w:rFonts w:cs="Arial"/>
          <w:b/>
          <w:szCs w:val="22"/>
          <w:lang w:val="en-GB"/>
        </w:rPr>
        <w:t xml:space="preserve">Development of </w:t>
      </w:r>
      <w:r w:rsidR="007357E5" w:rsidRPr="00163EF3">
        <w:rPr>
          <w:rFonts w:cs="Arial"/>
          <w:b/>
          <w:szCs w:val="22"/>
          <w:lang w:val="en-GB"/>
        </w:rPr>
        <w:t>a</w:t>
      </w:r>
      <w:r w:rsidR="00F73C76" w:rsidRPr="00163EF3">
        <w:rPr>
          <w:rFonts w:cs="Arial"/>
          <w:b/>
          <w:szCs w:val="22"/>
          <w:lang w:val="en-GB"/>
        </w:rPr>
        <w:t xml:space="preserve">rchitectural design </w:t>
      </w:r>
      <w:r w:rsidR="00981F72" w:rsidRPr="00163EF3">
        <w:rPr>
          <w:rFonts w:cs="Arial"/>
          <w:b/>
          <w:szCs w:val="22"/>
          <w:lang w:val="en-GB"/>
        </w:rPr>
        <w:t>project</w:t>
      </w:r>
      <w:r w:rsidR="00AA0925" w:rsidRPr="00163EF3">
        <w:rPr>
          <w:rFonts w:cs="Arial"/>
          <w:b/>
          <w:szCs w:val="22"/>
          <w:lang w:val="en-GB"/>
        </w:rPr>
        <w:t>s and cost</w:t>
      </w:r>
      <w:r w:rsidR="00A67600" w:rsidRPr="00163EF3">
        <w:rPr>
          <w:rFonts w:cs="Arial"/>
          <w:b/>
          <w:szCs w:val="22"/>
          <w:lang w:val="en-GB"/>
        </w:rPr>
        <w:t xml:space="preserve"> </w:t>
      </w:r>
      <w:r w:rsidR="00AA0925" w:rsidRPr="00163EF3">
        <w:rPr>
          <w:rFonts w:cs="Arial"/>
          <w:b/>
          <w:szCs w:val="22"/>
          <w:lang w:val="en-GB"/>
        </w:rPr>
        <w:t>estimates</w:t>
      </w:r>
    </w:p>
    <w:p w14:paraId="11804341" w14:textId="49345122" w:rsidR="000E2F42" w:rsidRPr="00163EF3" w:rsidRDefault="00C4473D"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Sketching layouts for the C</w:t>
      </w:r>
      <w:r w:rsidR="00C37C10" w:rsidRPr="00163EF3">
        <w:rPr>
          <w:rFonts w:cs="Arial"/>
          <w:color w:val="000000" w:themeColor="text1"/>
          <w:szCs w:val="22"/>
          <w:lang w:val="en-GB"/>
        </w:rPr>
        <w:t xml:space="preserve">itizen </w:t>
      </w:r>
      <w:r w:rsidRPr="00163EF3">
        <w:rPr>
          <w:rFonts w:cs="Arial"/>
          <w:color w:val="000000" w:themeColor="text1"/>
          <w:szCs w:val="22"/>
          <w:lang w:val="en-GB"/>
        </w:rPr>
        <w:t>O</w:t>
      </w:r>
      <w:r w:rsidR="00C37C10" w:rsidRPr="00163EF3">
        <w:rPr>
          <w:rFonts w:cs="Arial"/>
          <w:color w:val="000000" w:themeColor="text1"/>
          <w:szCs w:val="22"/>
          <w:lang w:val="en-GB"/>
        </w:rPr>
        <w:t>ffice</w:t>
      </w:r>
      <w:r w:rsidRPr="00163EF3">
        <w:rPr>
          <w:rFonts w:cs="Arial"/>
          <w:color w:val="000000" w:themeColor="text1"/>
          <w:szCs w:val="22"/>
          <w:lang w:val="en-GB"/>
        </w:rPr>
        <w:t>s</w:t>
      </w:r>
      <w:r w:rsidR="000E2F42" w:rsidRPr="00163EF3">
        <w:rPr>
          <w:rFonts w:cs="Arial"/>
          <w:color w:val="000000" w:themeColor="text1"/>
          <w:szCs w:val="22"/>
          <w:lang w:val="en-GB"/>
        </w:rPr>
        <w:t xml:space="preserve"> in close cooperation with</w:t>
      </w:r>
      <w:r w:rsidR="00C37C10" w:rsidRPr="00163EF3">
        <w:rPr>
          <w:rFonts w:cs="Arial"/>
          <w:color w:val="000000" w:themeColor="text1"/>
          <w:szCs w:val="22"/>
          <w:lang w:val="en-GB"/>
        </w:rPr>
        <w:t xml:space="preserve"> the municipal partners</w:t>
      </w:r>
      <w:r w:rsidR="000E2F42" w:rsidRPr="00163EF3">
        <w:rPr>
          <w:rFonts w:cs="Arial"/>
          <w:color w:val="000000" w:themeColor="text1"/>
          <w:szCs w:val="22"/>
          <w:lang w:val="en-GB"/>
        </w:rPr>
        <w:t>,</w:t>
      </w:r>
    </w:p>
    <w:p w14:paraId="1D9C9A81" w14:textId="1360EEA9" w:rsidR="001535EA" w:rsidRPr="00163EF3" w:rsidRDefault="00823FB2" w:rsidP="00E82448">
      <w:pPr>
        <w:pStyle w:val="ListParagraph"/>
        <w:numPr>
          <w:ilvl w:val="0"/>
          <w:numId w:val="42"/>
        </w:numPr>
        <w:spacing w:after="120" w:line="360" w:lineRule="auto"/>
        <w:ind w:left="567"/>
        <w:jc w:val="both"/>
        <w:rPr>
          <w:rFonts w:cs="Arial"/>
          <w:szCs w:val="22"/>
          <w:lang w:val="en-US"/>
        </w:rPr>
      </w:pPr>
      <w:r w:rsidRPr="00163EF3">
        <w:rPr>
          <w:rFonts w:cs="Arial"/>
          <w:szCs w:val="22"/>
          <w:lang w:val="en-US"/>
        </w:rPr>
        <w:t>Coope</w:t>
      </w:r>
      <w:r w:rsidR="006F2D1C" w:rsidRPr="00163EF3">
        <w:rPr>
          <w:rFonts w:cs="Arial"/>
          <w:szCs w:val="22"/>
          <w:lang w:val="en-US"/>
        </w:rPr>
        <w:t>ration</w:t>
      </w:r>
      <w:r w:rsidR="001535EA" w:rsidRPr="00163EF3">
        <w:rPr>
          <w:rFonts w:cs="Arial"/>
          <w:szCs w:val="22"/>
          <w:lang w:val="en-US"/>
        </w:rPr>
        <w:t xml:space="preserve"> throughout the project duration with </w:t>
      </w:r>
      <w:r w:rsidR="00C37C10" w:rsidRPr="00163EF3">
        <w:rPr>
          <w:rFonts w:cs="Arial"/>
          <w:szCs w:val="22"/>
          <w:lang w:val="en-US"/>
        </w:rPr>
        <w:t>GIZ and municipal partners and incorporation of the respective feedbacks into the layout</w:t>
      </w:r>
      <w:r w:rsidR="00DE07E8" w:rsidRPr="00163EF3">
        <w:rPr>
          <w:rFonts w:cs="Arial"/>
          <w:szCs w:val="22"/>
          <w:lang w:val="en-US"/>
        </w:rPr>
        <w:t xml:space="preserve"> and design</w:t>
      </w:r>
      <w:r w:rsidR="00802798" w:rsidRPr="00163EF3">
        <w:rPr>
          <w:rFonts w:cs="Arial"/>
          <w:szCs w:val="22"/>
          <w:lang w:val="en-US"/>
        </w:rPr>
        <w:t xml:space="preserve">, </w:t>
      </w:r>
      <w:r w:rsidR="00C37C10" w:rsidRPr="00163EF3">
        <w:rPr>
          <w:rFonts w:cs="Arial"/>
          <w:szCs w:val="22"/>
          <w:lang w:val="en-US"/>
        </w:rPr>
        <w:t>as necessary</w:t>
      </w:r>
      <w:r w:rsidR="00B405AC" w:rsidRPr="00163EF3">
        <w:rPr>
          <w:rFonts w:cs="Arial"/>
          <w:szCs w:val="22"/>
          <w:lang w:val="en-US"/>
        </w:rPr>
        <w:t>,</w:t>
      </w:r>
      <w:r w:rsidR="00EE0A75" w:rsidRPr="00163EF3">
        <w:rPr>
          <w:rFonts w:cs="Arial"/>
          <w:szCs w:val="22"/>
          <w:lang w:val="en-US"/>
        </w:rPr>
        <w:t xml:space="preserve"> </w:t>
      </w:r>
      <w:r w:rsidR="003B519C" w:rsidRPr="00163EF3">
        <w:rPr>
          <w:rFonts w:cs="Arial"/>
          <w:szCs w:val="22"/>
          <w:lang w:val="en-US"/>
        </w:rPr>
        <w:t xml:space="preserve">final </w:t>
      </w:r>
      <w:r w:rsidR="00EE0A75" w:rsidRPr="00163EF3">
        <w:rPr>
          <w:rFonts w:cs="Arial"/>
          <w:szCs w:val="22"/>
          <w:lang w:val="en-US"/>
        </w:rPr>
        <w:t>approval by municipalities and GIZ</w:t>
      </w:r>
      <w:r w:rsidR="002C6FAA" w:rsidRPr="00163EF3">
        <w:rPr>
          <w:rFonts w:cs="Arial"/>
          <w:szCs w:val="22"/>
          <w:lang w:val="en-US"/>
        </w:rPr>
        <w:t>,</w:t>
      </w:r>
    </w:p>
    <w:p w14:paraId="4CAC0D65" w14:textId="376B0B5A" w:rsidR="00736EF9" w:rsidRPr="00163EF3" w:rsidRDefault="000E2F42" w:rsidP="00E82448">
      <w:pPr>
        <w:pStyle w:val="ListParagraph"/>
        <w:numPr>
          <w:ilvl w:val="0"/>
          <w:numId w:val="42"/>
        </w:numPr>
        <w:spacing w:after="120" w:line="360" w:lineRule="auto"/>
        <w:ind w:left="567"/>
        <w:jc w:val="both"/>
        <w:rPr>
          <w:rFonts w:cs="Arial"/>
          <w:szCs w:val="22"/>
          <w:lang w:val="en-US"/>
        </w:rPr>
      </w:pPr>
      <w:r w:rsidRPr="00163EF3">
        <w:rPr>
          <w:rFonts w:cs="Arial"/>
          <w:szCs w:val="22"/>
          <w:lang w:val="en-US"/>
        </w:rPr>
        <w:t xml:space="preserve">Development of detailed architectural </w:t>
      </w:r>
      <w:r w:rsidR="00751454" w:rsidRPr="00163EF3">
        <w:rPr>
          <w:rFonts w:cs="Arial"/>
          <w:szCs w:val="22"/>
          <w:lang w:val="en-US"/>
        </w:rPr>
        <w:t>design project</w:t>
      </w:r>
      <w:r w:rsidR="00C71501" w:rsidRPr="00163EF3">
        <w:rPr>
          <w:rFonts w:cs="Arial"/>
          <w:szCs w:val="22"/>
          <w:lang w:val="en-US"/>
        </w:rPr>
        <w:t>s</w:t>
      </w:r>
      <w:r w:rsidR="00751454" w:rsidRPr="00163EF3">
        <w:rPr>
          <w:rFonts w:cs="Arial"/>
          <w:szCs w:val="22"/>
          <w:lang w:val="en-US"/>
        </w:rPr>
        <w:t xml:space="preserve"> </w:t>
      </w:r>
      <w:r w:rsidR="00DB0D25" w:rsidRPr="00163EF3">
        <w:rPr>
          <w:rFonts w:cs="Arial"/>
          <w:szCs w:val="22"/>
          <w:lang w:val="en-US"/>
        </w:rPr>
        <w:t>(</w:t>
      </w:r>
      <w:r w:rsidR="00751454" w:rsidRPr="00163EF3">
        <w:rPr>
          <w:rFonts w:cs="Arial"/>
          <w:szCs w:val="22"/>
          <w:lang w:val="en-US"/>
        </w:rPr>
        <w:t xml:space="preserve">including structural </w:t>
      </w:r>
      <w:r w:rsidR="009F43FA" w:rsidRPr="00163EF3">
        <w:rPr>
          <w:rFonts w:cs="Arial"/>
          <w:szCs w:val="22"/>
          <w:lang w:val="en-US"/>
        </w:rPr>
        <w:t>drawings</w:t>
      </w:r>
      <w:r w:rsidR="00B278DA" w:rsidRPr="00163EF3">
        <w:rPr>
          <w:rFonts w:cs="Arial"/>
          <w:szCs w:val="22"/>
          <w:lang w:val="en-US"/>
        </w:rPr>
        <w:t>,</w:t>
      </w:r>
      <w:r w:rsidR="00751454" w:rsidRPr="00163EF3">
        <w:rPr>
          <w:rFonts w:cs="Arial"/>
          <w:szCs w:val="22"/>
          <w:lang w:val="en-US"/>
        </w:rPr>
        <w:t xml:space="preserve"> if necessary)</w:t>
      </w:r>
      <w:r w:rsidR="00D075DD" w:rsidRPr="00163EF3">
        <w:rPr>
          <w:rFonts w:cs="Arial"/>
          <w:szCs w:val="22"/>
          <w:lang w:val="en-US"/>
        </w:rPr>
        <w:t>,</w:t>
      </w:r>
      <w:r w:rsidR="00DB0D25" w:rsidRPr="00163EF3">
        <w:rPr>
          <w:rFonts w:cs="Arial"/>
          <w:szCs w:val="22"/>
          <w:lang w:val="en-US"/>
        </w:rPr>
        <w:t xml:space="preserve"> </w:t>
      </w:r>
      <w:r w:rsidR="00517402" w:rsidRPr="00163EF3">
        <w:rPr>
          <w:rFonts w:cs="Arial"/>
          <w:szCs w:val="22"/>
          <w:lang w:val="en-US"/>
        </w:rPr>
        <w:t>incorporating</w:t>
      </w:r>
      <w:r w:rsidR="00992658" w:rsidRPr="00163EF3">
        <w:rPr>
          <w:rFonts w:cs="Arial"/>
          <w:szCs w:val="22"/>
          <w:lang w:val="en-US"/>
        </w:rPr>
        <w:t>:</w:t>
      </w:r>
      <w:r w:rsidR="00DB0D25" w:rsidRPr="00163EF3">
        <w:rPr>
          <w:rFonts w:cs="Arial"/>
          <w:szCs w:val="22"/>
          <w:lang w:val="en-US"/>
        </w:rPr>
        <w:t xml:space="preserve"> </w:t>
      </w:r>
    </w:p>
    <w:p w14:paraId="05CAC672" w14:textId="28B9E20A" w:rsidR="00736EF9" w:rsidRPr="00163EF3" w:rsidRDefault="00331A40"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construction</w:t>
      </w:r>
      <w:r w:rsidR="00DB0D25" w:rsidRPr="00163EF3">
        <w:rPr>
          <w:rFonts w:cs="Arial"/>
          <w:color w:val="000000" w:themeColor="text1"/>
          <w:szCs w:val="22"/>
          <w:lang w:val="en-GB"/>
        </w:rPr>
        <w:t xml:space="preserve"> works, </w:t>
      </w:r>
    </w:p>
    <w:p w14:paraId="4FF8AAF7" w14:textId="538B06BE"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internal design and modelling of the premises,</w:t>
      </w:r>
    </w:p>
    <w:p w14:paraId="016256D2" w14:textId="77777777" w:rsidR="00736EF9" w:rsidRPr="00163EF3" w:rsidRDefault="00DB0D25"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 xml:space="preserve">electric system, </w:t>
      </w:r>
    </w:p>
    <w:p w14:paraId="63090D57" w14:textId="77777777" w:rsidR="00736EF9" w:rsidRPr="00163EF3" w:rsidRDefault="00DB0D25"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 xml:space="preserve">heating system, </w:t>
      </w:r>
    </w:p>
    <w:p w14:paraId="700F55FF" w14:textId="53B496A6"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szCs w:val="22"/>
          <w:lang w:val="en-US"/>
        </w:rPr>
        <w:t>ventilation system (if necessary)</w:t>
      </w:r>
      <w:r w:rsidR="009E4AC9" w:rsidRPr="00163EF3">
        <w:rPr>
          <w:rFonts w:cs="Arial"/>
          <w:szCs w:val="22"/>
          <w:lang w:val="en-US"/>
        </w:rPr>
        <w:t>,</w:t>
      </w:r>
    </w:p>
    <w:p w14:paraId="3C4FC020" w14:textId="4C16F96F"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 xml:space="preserve">doors and </w:t>
      </w:r>
      <w:r w:rsidR="00DB0D25" w:rsidRPr="00163EF3">
        <w:rPr>
          <w:rFonts w:cs="Arial"/>
          <w:color w:val="000000" w:themeColor="text1"/>
          <w:szCs w:val="22"/>
          <w:lang w:val="en-GB"/>
        </w:rPr>
        <w:t xml:space="preserve">windows, </w:t>
      </w:r>
    </w:p>
    <w:p w14:paraId="0AF8D12E" w14:textId="77777777" w:rsidR="00736EF9" w:rsidRPr="00163EF3" w:rsidRDefault="00DB0D25"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 xml:space="preserve">lightening, </w:t>
      </w:r>
    </w:p>
    <w:p w14:paraId="252FC50A" w14:textId="4CF31C00"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security system,</w:t>
      </w:r>
    </w:p>
    <w:p w14:paraId="331D6C8C" w14:textId="1459B50A" w:rsidR="000E2F42"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office</w:t>
      </w:r>
      <w:r w:rsidR="00DB0D25" w:rsidRPr="00163EF3">
        <w:rPr>
          <w:rFonts w:cs="Arial"/>
          <w:color w:val="000000" w:themeColor="text1"/>
          <w:szCs w:val="22"/>
          <w:lang w:val="en-GB"/>
        </w:rPr>
        <w:t xml:space="preserve"> furniture</w:t>
      </w:r>
      <w:r w:rsidRPr="00163EF3">
        <w:rPr>
          <w:rFonts w:cs="Arial"/>
          <w:color w:val="000000" w:themeColor="text1"/>
          <w:szCs w:val="22"/>
          <w:lang w:val="en-GB"/>
        </w:rPr>
        <w:t xml:space="preserve"> according to the number of foreseen work places, including: office desks, chairs, shelves and storage facilities,</w:t>
      </w:r>
      <w:r w:rsidR="00E82448" w:rsidRPr="00163EF3">
        <w:rPr>
          <w:rFonts w:cs="Arial"/>
          <w:color w:val="000000" w:themeColor="text1"/>
          <w:szCs w:val="22"/>
          <w:lang w:val="en-GB"/>
        </w:rPr>
        <w:t xml:space="preserve"> waiting area for citizens</w:t>
      </w:r>
      <w:r w:rsidR="009B1E14" w:rsidRPr="00163EF3">
        <w:rPr>
          <w:rFonts w:cs="Arial"/>
          <w:color w:val="000000" w:themeColor="text1"/>
          <w:szCs w:val="22"/>
          <w:lang w:val="en-GB"/>
        </w:rPr>
        <w:t>,</w:t>
      </w:r>
    </w:p>
    <w:p w14:paraId="1F4008AB" w14:textId="15D13194"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US"/>
        </w:rPr>
        <w:t>specific area to h</w:t>
      </w:r>
      <w:r w:rsidR="00475CF8" w:rsidRPr="00163EF3">
        <w:rPr>
          <w:rFonts w:cs="Arial"/>
          <w:color w:val="000000" w:themeColor="text1"/>
          <w:szCs w:val="22"/>
          <w:lang w:val="en-US"/>
        </w:rPr>
        <w:t>ost the Citizen Office’s server (if necessary)</w:t>
      </w:r>
      <w:r w:rsidR="00DD692C" w:rsidRPr="00163EF3">
        <w:rPr>
          <w:rFonts w:cs="Arial"/>
          <w:color w:val="000000" w:themeColor="text1"/>
          <w:szCs w:val="22"/>
          <w:lang w:val="en-US"/>
        </w:rPr>
        <w:t>,</w:t>
      </w:r>
    </w:p>
    <w:p w14:paraId="671BD49D" w14:textId="2D1E9CCB"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US"/>
        </w:rPr>
        <w:t>any other element deriving from the situation in the given municipality,</w:t>
      </w:r>
    </w:p>
    <w:p w14:paraId="5F637758" w14:textId="77777777" w:rsidR="00B85F4E" w:rsidRPr="00163EF3" w:rsidRDefault="00B85F4E" w:rsidP="00E82448">
      <w:pPr>
        <w:pStyle w:val="ListParagraph"/>
        <w:numPr>
          <w:ilvl w:val="0"/>
          <w:numId w:val="42"/>
        </w:numPr>
        <w:spacing w:after="120" w:line="360" w:lineRule="auto"/>
        <w:ind w:left="567"/>
        <w:jc w:val="both"/>
        <w:rPr>
          <w:rFonts w:cs="Arial"/>
          <w:szCs w:val="22"/>
          <w:lang w:val="en-US"/>
        </w:rPr>
      </w:pPr>
      <w:proofErr w:type="gramStart"/>
      <w:r w:rsidRPr="00163EF3">
        <w:rPr>
          <w:rFonts w:cs="Arial"/>
          <w:szCs w:val="22"/>
          <w:lang w:val="en-US"/>
        </w:rPr>
        <w:t>Particular attention</w:t>
      </w:r>
      <w:proofErr w:type="gramEnd"/>
      <w:r w:rsidR="00736EF9" w:rsidRPr="00163EF3">
        <w:rPr>
          <w:rFonts w:cs="Arial"/>
          <w:szCs w:val="22"/>
          <w:lang w:val="en-US"/>
        </w:rPr>
        <w:t xml:space="preserve"> must be given </w:t>
      </w:r>
      <w:r w:rsidRPr="00163EF3">
        <w:rPr>
          <w:rFonts w:cs="Arial"/>
          <w:szCs w:val="22"/>
          <w:lang w:val="en-US"/>
        </w:rPr>
        <w:t xml:space="preserve">in the design of the Citizen Offices </w:t>
      </w:r>
      <w:r w:rsidR="00736EF9" w:rsidRPr="00163EF3">
        <w:rPr>
          <w:rFonts w:cs="Arial"/>
          <w:szCs w:val="22"/>
          <w:lang w:val="en-US"/>
        </w:rPr>
        <w:t xml:space="preserve">to: </w:t>
      </w:r>
    </w:p>
    <w:p w14:paraId="4B402998" w14:textId="347D4AA3" w:rsidR="00736EF9" w:rsidRPr="00163EF3" w:rsidRDefault="00736EF9" w:rsidP="00E82448">
      <w:pPr>
        <w:pStyle w:val="ListParagraph"/>
        <w:numPr>
          <w:ilvl w:val="1"/>
          <w:numId w:val="56"/>
        </w:numPr>
        <w:spacing w:after="120" w:line="360" w:lineRule="auto"/>
        <w:jc w:val="both"/>
        <w:rPr>
          <w:rFonts w:cs="Arial"/>
          <w:color w:val="000000" w:themeColor="text1"/>
          <w:szCs w:val="22"/>
          <w:lang w:val="en-GB"/>
        </w:rPr>
      </w:pPr>
      <w:r w:rsidRPr="00163EF3">
        <w:rPr>
          <w:rFonts w:cs="Arial"/>
          <w:color w:val="000000" w:themeColor="text1"/>
          <w:szCs w:val="22"/>
          <w:lang w:val="en-GB"/>
        </w:rPr>
        <w:t>work ergonomics f</w:t>
      </w:r>
      <w:r w:rsidR="00B85F4E" w:rsidRPr="00163EF3">
        <w:rPr>
          <w:rFonts w:cs="Arial"/>
          <w:color w:val="000000" w:themeColor="text1"/>
          <w:szCs w:val="22"/>
          <w:lang w:val="en-GB"/>
        </w:rPr>
        <w:t>or Citizen Office employees,</w:t>
      </w:r>
    </w:p>
    <w:p w14:paraId="45A51DD1" w14:textId="150D1D73" w:rsidR="00B85F4E" w:rsidRPr="00163EF3" w:rsidRDefault="00B85F4E" w:rsidP="00E82448">
      <w:pPr>
        <w:pStyle w:val="ListParagraph"/>
        <w:numPr>
          <w:ilvl w:val="1"/>
          <w:numId w:val="56"/>
        </w:numPr>
        <w:spacing w:after="120" w:line="360" w:lineRule="auto"/>
        <w:jc w:val="both"/>
        <w:rPr>
          <w:rFonts w:cs="Arial"/>
          <w:color w:val="000000" w:themeColor="text1"/>
          <w:szCs w:val="22"/>
          <w:lang w:val="en-GB"/>
        </w:rPr>
      </w:pPr>
      <w:r w:rsidRPr="00163EF3">
        <w:rPr>
          <w:rFonts w:cs="Arial"/>
          <w:color w:val="000000" w:themeColor="text1"/>
          <w:szCs w:val="22"/>
          <w:lang w:val="en-GB"/>
        </w:rPr>
        <w:t>safety and security of the Citizen Offices for the employees and visitors,</w:t>
      </w:r>
    </w:p>
    <w:p w14:paraId="05269E85" w14:textId="4A996A0C" w:rsidR="00B85F4E" w:rsidRPr="00163EF3" w:rsidRDefault="00B85F4E"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accessibility of</w:t>
      </w:r>
      <w:r w:rsidRPr="00163EF3">
        <w:rPr>
          <w:rFonts w:cs="Arial"/>
          <w:szCs w:val="22"/>
          <w:lang w:val="en-US"/>
        </w:rPr>
        <w:t xml:space="preserve"> the Citizen Offices for vulnerable groups (esp. elder and handicapped people),</w:t>
      </w:r>
    </w:p>
    <w:p w14:paraId="7A861A8F" w14:textId="290C6665" w:rsidR="00E840A2" w:rsidRPr="00163EF3" w:rsidRDefault="00E840A2"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energy efficiency,</w:t>
      </w:r>
    </w:p>
    <w:p w14:paraId="0AD9FA60" w14:textId="164929AA" w:rsidR="000E2F42" w:rsidRPr="00163EF3" w:rsidRDefault="000E2F42"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 xml:space="preserve">Development of cost </w:t>
      </w:r>
      <w:r w:rsidR="00A4258B" w:rsidRPr="00163EF3">
        <w:rPr>
          <w:rFonts w:cs="Arial"/>
          <w:color w:val="000000" w:themeColor="text1"/>
          <w:szCs w:val="22"/>
          <w:lang w:val="en-GB"/>
        </w:rPr>
        <w:t>estimates for</w:t>
      </w:r>
      <w:r w:rsidRPr="00163EF3">
        <w:rPr>
          <w:rFonts w:cs="Arial"/>
          <w:color w:val="000000" w:themeColor="text1"/>
          <w:szCs w:val="22"/>
          <w:lang w:val="en-GB"/>
        </w:rPr>
        <w:t xml:space="preserve"> the </w:t>
      </w:r>
      <w:r w:rsidR="007C5AAA" w:rsidRPr="00163EF3">
        <w:rPr>
          <w:rFonts w:cs="Arial"/>
          <w:color w:val="000000" w:themeColor="text1"/>
          <w:szCs w:val="22"/>
          <w:lang w:val="en-GB"/>
        </w:rPr>
        <w:t>project</w:t>
      </w:r>
      <w:r w:rsidR="008126AB" w:rsidRPr="00163EF3">
        <w:rPr>
          <w:rFonts w:cs="Arial"/>
          <w:color w:val="000000" w:themeColor="text1"/>
          <w:szCs w:val="22"/>
          <w:lang w:val="en-GB"/>
        </w:rPr>
        <w:t>s</w:t>
      </w:r>
      <w:r w:rsidR="00B36B2E" w:rsidRPr="00163EF3">
        <w:rPr>
          <w:rFonts w:cs="Arial"/>
          <w:color w:val="000000" w:themeColor="text1"/>
          <w:szCs w:val="22"/>
          <w:lang w:val="en-GB"/>
        </w:rPr>
        <w:t xml:space="preserve"> </w:t>
      </w:r>
      <w:r w:rsidR="00736EF9" w:rsidRPr="00163EF3">
        <w:rPr>
          <w:rFonts w:cs="Arial"/>
          <w:color w:val="000000" w:themeColor="text1"/>
          <w:szCs w:val="22"/>
          <w:lang w:val="en-GB"/>
        </w:rPr>
        <w:t xml:space="preserve">organised </w:t>
      </w:r>
      <w:r w:rsidR="00076474" w:rsidRPr="00163EF3">
        <w:rPr>
          <w:rFonts w:cs="Arial"/>
          <w:color w:val="000000" w:themeColor="text1"/>
          <w:szCs w:val="22"/>
          <w:lang w:val="en-GB"/>
        </w:rPr>
        <w:t>into Lots</w:t>
      </w:r>
      <w:r w:rsidR="00736EF9" w:rsidRPr="00163EF3">
        <w:rPr>
          <w:rFonts w:cs="Arial"/>
          <w:color w:val="000000" w:themeColor="text1"/>
          <w:szCs w:val="22"/>
          <w:lang w:val="en-GB"/>
        </w:rPr>
        <w:t xml:space="preserve"> for futu</w:t>
      </w:r>
      <w:r w:rsidR="007A33BE" w:rsidRPr="00163EF3">
        <w:rPr>
          <w:rFonts w:cs="Arial"/>
          <w:color w:val="000000" w:themeColor="text1"/>
          <w:szCs w:val="22"/>
          <w:lang w:val="en-GB"/>
        </w:rPr>
        <w:t>re tendering by the municipalities</w:t>
      </w:r>
      <w:r w:rsidR="00736EF9" w:rsidRPr="00163EF3">
        <w:rPr>
          <w:rFonts w:cs="Arial"/>
          <w:color w:val="000000" w:themeColor="text1"/>
          <w:szCs w:val="22"/>
          <w:lang w:val="en-GB"/>
        </w:rPr>
        <w:t xml:space="preserve">, </w:t>
      </w:r>
    </w:p>
    <w:p w14:paraId="6766E6BD" w14:textId="2E1C53A9" w:rsidR="000E2F42" w:rsidRPr="00163EF3" w:rsidRDefault="000E2F42"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Assistance to GIZ in preparing project</w:t>
      </w:r>
      <w:r w:rsidR="00060B1A" w:rsidRPr="00163EF3">
        <w:rPr>
          <w:rFonts w:cs="Arial"/>
          <w:color w:val="000000" w:themeColor="text1"/>
          <w:szCs w:val="22"/>
          <w:lang w:val="en-GB"/>
        </w:rPr>
        <w:t>s</w:t>
      </w:r>
      <w:r w:rsidRPr="00163EF3">
        <w:rPr>
          <w:rFonts w:cs="Arial"/>
          <w:color w:val="000000" w:themeColor="text1"/>
          <w:szCs w:val="22"/>
          <w:lang w:val="en-GB"/>
        </w:rPr>
        <w:t xml:space="preserve"> related documents (in English)</w:t>
      </w:r>
      <w:r w:rsidR="00C37C10" w:rsidRPr="00163EF3">
        <w:rPr>
          <w:rFonts w:cs="Arial"/>
          <w:color w:val="000000" w:themeColor="text1"/>
          <w:szCs w:val="22"/>
          <w:lang w:val="en-GB"/>
        </w:rPr>
        <w:t xml:space="preserve"> that will be submitted to the </w:t>
      </w:r>
      <w:r w:rsidRPr="00163EF3">
        <w:rPr>
          <w:rFonts w:cs="Arial"/>
          <w:color w:val="000000" w:themeColor="text1"/>
          <w:szCs w:val="22"/>
          <w:lang w:val="en-GB"/>
        </w:rPr>
        <w:t>GIZ headquarters</w:t>
      </w:r>
      <w:r w:rsidR="00C37C10" w:rsidRPr="00163EF3">
        <w:rPr>
          <w:rFonts w:cs="Arial"/>
          <w:color w:val="000000" w:themeColor="text1"/>
          <w:szCs w:val="22"/>
          <w:lang w:val="en-GB"/>
        </w:rPr>
        <w:t xml:space="preserve"> for approval, including:</w:t>
      </w:r>
      <w:r w:rsidRPr="00163EF3">
        <w:rPr>
          <w:rFonts w:cs="Arial"/>
          <w:color w:val="000000" w:themeColor="text1"/>
          <w:szCs w:val="22"/>
          <w:lang w:val="en-GB"/>
        </w:rPr>
        <w:t xml:space="preserve"> brief description of the project</w:t>
      </w:r>
      <w:r w:rsidR="00A45B4E" w:rsidRPr="00163EF3">
        <w:rPr>
          <w:rFonts w:cs="Arial"/>
          <w:color w:val="000000" w:themeColor="text1"/>
          <w:szCs w:val="22"/>
          <w:lang w:val="en-GB"/>
        </w:rPr>
        <w:t>s</w:t>
      </w:r>
      <w:r w:rsidR="00C37C10" w:rsidRPr="00163EF3">
        <w:rPr>
          <w:rFonts w:cs="Arial"/>
          <w:color w:val="000000" w:themeColor="text1"/>
          <w:szCs w:val="22"/>
          <w:lang w:val="en-GB"/>
        </w:rPr>
        <w:t>,</w:t>
      </w:r>
      <w:r w:rsidRPr="00163EF3">
        <w:rPr>
          <w:rFonts w:cs="Arial"/>
          <w:color w:val="000000" w:themeColor="text1"/>
          <w:szCs w:val="22"/>
          <w:lang w:val="en-GB"/>
        </w:rPr>
        <w:t xml:space="preserve"> list of works to be implemented in the scope of the project</w:t>
      </w:r>
      <w:r w:rsidR="00A45B4E" w:rsidRPr="00163EF3">
        <w:rPr>
          <w:rFonts w:cs="Arial"/>
          <w:color w:val="000000" w:themeColor="text1"/>
          <w:szCs w:val="22"/>
          <w:lang w:val="en-GB"/>
        </w:rPr>
        <w:t>s</w:t>
      </w:r>
      <w:r w:rsidRPr="00163EF3">
        <w:rPr>
          <w:rFonts w:cs="Arial"/>
          <w:color w:val="000000" w:themeColor="text1"/>
          <w:szCs w:val="22"/>
          <w:lang w:val="en-GB"/>
        </w:rPr>
        <w:t>, time schedule, layout</w:t>
      </w:r>
      <w:r w:rsidR="00A05465" w:rsidRPr="00163EF3">
        <w:rPr>
          <w:rFonts w:cs="Arial"/>
          <w:color w:val="000000" w:themeColor="text1"/>
          <w:szCs w:val="22"/>
          <w:lang w:val="en-GB"/>
        </w:rPr>
        <w:t>s</w:t>
      </w:r>
      <w:r w:rsidRPr="00163EF3">
        <w:rPr>
          <w:rFonts w:cs="Arial"/>
          <w:color w:val="000000" w:themeColor="text1"/>
          <w:szCs w:val="22"/>
          <w:lang w:val="en-GB"/>
        </w:rPr>
        <w:t>, photos, etc.</w:t>
      </w:r>
      <w:r w:rsidR="00520298" w:rsidRPr="00163EF3">
        <w:rPr>
          <w:rFonts w:cs="Arial"/>
          <w:color w:val="000000" w:themeColor="text1"/>
          <w:szCs w:val="22"/>
          <w:lang w:val="en-GB"/>
        </w:rPr>
        <w:t>,</w:t>
      </w:r>
    </w:p>
    <w:p w14:paraId="665BB327" w14:textId="1F8D1C18" w:rsidR="00520298" w:rsidRPr="00163EF3" w:rsidRDefault="004543D8"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lastRenderedPageBreak/>
        <w:t>Advice and s</w:t>
      </w:r>
      <w:r w:rsidR="001D2D09" w:rsidRPr="00163EF3">
        <w:rPr>
          <w:rFonts w:cs="Arial"/>
          <w:color w:val="000000" w:themeColor="text1"/>
          <w:szCs w:val="22"/>
          <w:lang w:val="en-GB"/>
        </w:rPr>
        <w:t xml:space="preserve">upport to GIZ and municipalities </w:t>
      </w:r>
      <w:r w:rsidR="00044D8C" w:rsidRPr="00163EF3">
        <w:rPr>
          <w:rFonts w:cs="Arial"/>
          <w:color w:val="000000" w:themeColor="text1"/>
          <w:szCs w:val="22"/>
          <w:lang w:val="en-GB"/>
        </w:rPr>
        <w:t xml:space="preserve">on </w:t>
      </w:r>
      <w:r w:rsidR="007A1507" w:rsidRPr="00163EF3">
        <w:rPr>
          <w:rFonts w:cs="Arial"/>
          <w:color w:val="000000" w:themeColor="text1"/>
          <w:szCs w:val="22"/>
          <w:lang w:val="en-GB"/>
        </w:rPr>
        <w:t>obtaining of</w:t>
      </w:r>
      <w:r w:rsidR="00520298" w:rsidRPr="00163EF3">
        <w:rPr>
          <w:rFonts w:cs="Arial"/>
          <w:color w:val="000000" w:themeColor="text1"/>
          <w:szCs w:val="22"/>
          <w:lang w:val="en-GB"/>
        </w:rPr>
        <w:t xml:space="preserve"> all required approvals, permits and </w:t>
      </w:r>
      <w:r w:rsidR="002B6BCF" w:rsidRPr="00163EF3">
        <w:rPr>
          <w:rFonts w:cs="Arial"/>
          <w:color w:val="000000" w:themeColor="text1"/>
          <w:szCs w:val="22"/>
          <w:lang w:val="en-GB"/>
        </w:rPr>
        <w:t>licenses</w:t>
      </w:r>
      <w:r w:rsidR="00520298" w:rsidRPr="00163EF3">
        <w:rPr>
          <w:rFonts w:cs="Arial"/>
          <w:color w:val="000000" w:themeColor="text1"/>
          <w:szCs w:val="22"/>
          <w:lang w:val="en-GB"/>
        </w:rPr>
        <w:t xml:space="preserve"> from all relevant authorities</w:t>
      </w:r>
      <w:r w:rsidR="00494758" w:rsidRPr="00163EF3">
        <w:rPr>
          <w:rFonts w:cs="Arial"/>
          <w:color w:val="000000" w:themeColor="text1"/>
          <w:szCs w:val="22"/>
          <w:lang w:val="en-GB"/>
        </w:rPr>
        <w:t xml:space="preserve"> and/</w:t>
      </w:r>
      <w:r w:rsidR="00520298" w:rsidRPr="00163EF3">
        <w:rPr>
          <w:rFonts w:cs="Arial"/>
          <w:color w:val="000000" w:themeColor="text1"/>
          <w:szCs w:val="22"/>
          <w:lang w:val="en-GB"/>
        </w:rPr>
        <w:t>or independent assessor</w:t>
      </w:r>
      <w:r w:rsidR="00CD390A" w:rsidRPr="00163EF3">
        <w:rPr>
          <w:rFonts w:cs="Arial"/>
          <w:color w:val="000000" w:themeColor="text1"/>
          <w:szCs w:val="22"/>
          <w:lang w:val="en-GB"/>
        </w:rPr>
        <w:t>s</w:t>
      </w:r>
      <w:r w:rsidR="00520298" w:rsidRPr="00163EF3">
        <w:rPr>
          <w:rFonts w:cs="Arial"/>
          <w:color w:val="000000" w:themeColor="text1"/>
          <w:szCs w:val="22"/>
          <w:lang w:val="en-GB"/>
        </w:rPr>
        <w:t xml:space="preserve"> (pre</w:t>
      </w:r>
      <w:r w:rsidR="00B06158" w:rsidRPr="00163EF3">
        <w:rPr>
          <w:rFonts w:cs="Arial"/>
          <w:color w:val="000000" w:themeColor="text1"/>
          <w:szCs w:val="22"/>
          <w:lang w:val="en-GB"/>
        </w:rPr>
        <w:t>, during</w:t>
      </w:r>
      <w:r w:rsidR="00520298" w:rsidRPr="00163EF3">
        <w:rPr>
          <w:rFonts w:cs="Arial"/>
          <w:color w:val="000000" w:themeColor="text1"/>
          <w:szCs w:val="22"/>
          <w:lang w:val="en-GB"/>
        </w:rPr>
        <w:t xml:space="preserve"> and post construction). </w:t>
      </w:r>
    </w:p>
    <w:p w14:paraId="0CE7CA24" w14:textId="77777777" w:rsidR="0037217D" w:rsidRPr="00163EF3" w:rsidRDefault="0037217D" w:rsidP="00E82448">
      <w:pPr>
        <w:pStyle w:val="ListParagraph"/>
        <w:spacing w:after="120" w:line="360" w:lineRule="auto"/>
        <w:ind w:left="567"/>
        <w:jc w:val="both"/>
        <w:rPr>
          <w:rFonts w:cs="Arial"/>
          <w:color w:val="000000" w:themeColor="text1"/>
          <w:szCs w:val="22"/>
          <w:lang w:val="en-GB"/>
        </w:rPr>
      </w:pPr>
    </w:p>
    <w:p w14:paraId="596788ED" w14:textId="3001C5D7" w:rsidR="000E2F42" w:rsidRPr="00163EF3" w:rsidRDefault="0037217D" w:rsidP="00E82448">
      <w:pPr>
        <w:spacing w:after="120" w:line="360" w:lineRule="auto"/>
        <w:rPr>
          <w:rFonts w:cs="Arial"/>
          <w:b/>
          <w:szCs w:val="22"/>
          <w:lang w:val="en-GB"/>
        </w:rPr>
      </w:pPr>
      <w:r w:rsidRPr="00163EF3">
        <w:rPr>
          <w:rFonts w:cs="Arial"/>
          <w:b/>
          <w:szCs w:val="22"/>
          <w:lang w:val="en-GB"/>
        </w:rPr>
        <w:t xml:space="preserve">5.3. </w:t>
      </w:r>
      <w:r w:rsidR="000E2F42" w:rsidRPr="00163EF3">
        <w:rPr>
          <w:rFonts w:cs="Arial"/>
          <w:b/>
          <w:szCs w:val="22"/>
          <w:lang w:val="en-GB"/>
        </w:rPr>
        <w:t xml:space="preserve">Monitoring and acceptance/closure of </w:t>
      </w:r>
      <w:r w:rsidRPr="00163EF3">
        <w:rPr>
          <w:rFonts w:cs="Arial"/>
          <w:b/>
          <w:szCs w:val="22"/>
          <w:lang w:val="en-GB"/>
        </w:rPr>
        <w:t xml:space="preserve">the </w:t>
      </w:r>
      <w:r w:rsidR="000E2F42" w:rsidRPr="00163EF3">
        <w:rPr>
          <w:rFonts w:cs="Arial"/>
          <w:b/>
          <w:szCs w:val="22"/>
          <w:lang w:val="en-GB"/>
        </w:rPr>
        <w:t xml:space="preserve">renovation projects </w:t>
      </w:r>
    </w:p>
    <w:p w14:paraId="73FCC8EE" w14:textId="4A1CE61B"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Planning of the renovation</w:t>
      </w:r>
      <w:r w:rsidR="001C121D" w:rsidRPr="00163EF3">
        <w:rPr>
          <w:rFonts w:cs="Arial"/>
          <w:color w:val="000000" w:themeColor="text1"/>
          <w:szCs w:val="22"/>
          <w:lang w:val="en-GB"/>
        </w:rPr>
        <w:t xml:space="preserve"> and furnishing</w:t>
      </w:r>
      <w:r w:rsidRPr="00163EF3">
        <w:rPr>
          <w:rFonts w:cs="Arial"/>
          <w:color w:val="000000" w:themeColor="text1"/>
          <w:szCs w:val="22"/>
          <w:lang w:val="en-GB"/>
        </w:rPr>
        <w:t xml:space="preserve"> </w:t>
      </w:r>
      <w:r w:rsidR="0037217D" w:rsidRPr="00163EF3">
        <w:rPr>
          <w:rFonts w:cs="Arial"/>
          <w:color w:val="000000" w:themeColor="text1"/>
          <w:szCs w:val="22"/>
          <w:lang w:val="en-GB"/>
        </w:rPr>
        <w:t>works</w:t>
      </w:r>
      <w:r w:rsidRPr="00163EF3">
        <w:rPr>
          <w:rFonts w:cs="Arial"/>
          <w:color w:val="000000" w:themeColor="text1"/>
          <w:szCs w:val="22"/>
          <w:lang w:val="en-GB"/>
        </w:rPr>
        <w:t xml:space="preserve"> in close cooperation with </w:t>
      </w:r>
      <w:r w:rsidR="0037217D" w:rsidRPr="00163EF3">
        <w:rPr>
          <w:rFonts w:cs="Arial"/>
          <w:color w:val="000000" w:themeColor="text1"/>
          <w:szCs w:val="22"/>
          <w:lang w:val="en-GB"/>
        </w:rPr>
        <w:t>municipal partners and GIZ</w:t>
      </w:r>
      <w:r w:rsidRPr="00163EF3">
        <w:rPr>
          <w:rFonts w:cs="Arial"/>
          <w:color w:val="000000" w:themeColor="text1"/>
          <w:szCs w:val="22"/>
          <w:lang w:val="en-GB"/>
        </w:rPr>
        <w:t>,</w:t>
      </w:r>
    </w:p>
    <w:p w14:paraId="269F160F" w14:textId="25DD6F8C" w:rsidR="00B97FBF" w:rsidRPr="00163EF3" w:rsidRDefault="000E2F42" w:rsidP="00E82448">
      <w:pPr>
        <w:pStyle w:val="ListParagraph"/>
        <w:numPr>
          <w:ilvl w:val="0"/>
          <w:numId w:val="42"/>
        </w:numPr>
        <w:spacing w:after="120" w:line="360" w:lineRule="auto"/>
        <w:ind w:left="567"/>
        <w:rPr>
          <w:rFonts w:cs="Arial"/>
          <w:color w:val="000000" w:themeColor="text1"/>
          <w:szCs w:val="22"/>
          <w:lang w:val="en-US"/>
        </w:rPr>
      </w:pPr>
      <w:r w:rsidRPr="00163EF3">
        <w:rPr>
          <w:rFonts w:cs="Arial"/>
          <w:color w:val="000000" w:themeColor="text1"/>
          <w:szCs w:val="22"/>
          <w:lang w:val="en-GB"/>
        </w:rPr>
        <w:t>Consultancy</w:t>
      </w:r>
      <w:r w:rsidR="00A67924" w:rsidRPr="00163EF3">
        <w:rPr>
          <w:rFonts w:cs="Arial"/>
          <w:color w:val="000000" w:themeColor="text1"/>
          <w:szCs w:val="22"/>
          <w:lang w:val="en-GB"/>
        </w:rPr>
        <w:t>, technical advice</w:t>
      </w:r>
      <w:r w:rsidRPr="00163EF3">
        <w:rPr>
          <w:rFonts w:cs="Arial"/>
          <w:color w:val="000000" w:themeColor="text1"/>
          <w:szCs w:val="22"/>
          <w:lang w:val="en-GB"/>
        </w:rPr>
        <w:t xml:space="preserve"> </w:t>
      </w:r>
      <w:r w:rsidR="00A9323A" w:rsidRPr="00163EF3">
        <w:rPr>
          <w:rFonts w:cs="Arial"/>
          <w:color w:val="000000" w:themeColor="text1"/>
          <w:szCs w:val="22"/>
          <w:lang w:val="en-GB"/>
        </w:rPr>
        <w:t>to municipalities</w:t>
      </w:r>
      <w:r w:rsidR="0056572B" w:rsidRPr="00163EF3">
        <w:rPr>
          <w:rFonts w:cs="Arial"/>
          <w:color w:val="000000" w:themeColor="text1"/>
          <w:szCs w:val="22"/>
          <w:lang w:val="en-GB"/>
        </w:rPr>
        <w:t xml:space="preserve">, contractors </w:t>
      </w:r>
      <w:r w:rsidR="00BB052D" w:rsidRPr="00163EF3">
        <w:rPr>
          <w:rFonts w:cs="Arial"/>
          <w:color w:val="000000" w:themeColor="text1"/>
          <w:szCs w:val="22"/>
          <w:lang w:val="en-GB"/>
        </w:rPr>
        <w:t>of municipalities</w:t>
      </w:r>
      <w:r w:rsidR="0037217D" w:rsidRPr="00163EF3">
        <w:rPr>
          <w:rFonts w:cs="Arial"/>
          <w:color w:val="000000" w:themeColor="text1"/>
          <w:szCs w:val="22"/>
          <w:lang w:val="en-GB"/>
        </w:rPr>
        <w:t xml:space="preserve"> and GIZ throughout </w:t>
      </w:r>
      <w:r w:rsidRPr="00163EF3">
        <w:rPr>
          <w:rFonts w:cs="Arial"/>
          <w:color w:val="000000" w:themeColor="text1"/>
          <w:szCs w:val="22"/>
          <w:lang w:val="en-GB"/>
        </w:rPr>
        <w:t>the entire process of implementation of</w:t>
      </w:r>
      <w:r w:rsidR="0037217D" w:rsidRPr="00163EF3">
        <w:rPr>
          <w:rFonts w:cs="Arial"/>
          <w:color w:val="000000" w:themeColor="text1"/>
          <w:szCs w:val="22"/>
          <w:lang w:val="en-GB"/>
        </w:rPr>
        <w:t xml:space="preserve"> the</w:t>
      </w:r>
      <w:r w:rsidRPr="00163EF3">
        <w:rPr>
          <w:rFonts w:cs="Arial"/>
          <w:color w:val="000000" w:themeColor="text1"/>
          <w:szCs w:val="22"/>
          <w:lang w:val="en-GB"/>
        </w:rPr>
        <w:t xml:space="preserve"> renovation </w:t>
      </w:r>
      <w:r w:rsidR="00CA06B3" w:rsidRPr="00163EF3">
        <w:rPr>
          <w:rFonts w:cs="Arial"/>
          <w:color w:val="000000" w:themeColor="text1"/>
          <w:szCs w:val="22"/>
          <w:lang w:val="en-GB"/>
        </w:rPr>
        <w:t xml:space="preserve">and furnishing </w:t>
      </w:r>
      <w:r w:rsidRPr="00163EF3">
        <w:rPr>
          <w:rFonts w:cs="Arial"/>
          <w:color w:val="000000" w:themeColor="text1"/>
          <w:szCs w:val="22"/>
          <w:lang w:val="en-GB"/>
        </w:rPr>
        <w:t>works,</w:t>
      </w:r>
      <w:r w:rsidR="00951D01" w:rsidRPr="00163EF3">
        <w:rPr>
          <w:rFonts w:cs="Arial"/>
          <w:color w:val="000000" w:themeColor="text1"/>
          <w:szCs w:val="22"/>
          <w:lang w:val="en-GB"/>
        </w:rPr>
        <w:t xml:space="preserve"> </w:t>
      </w:r>
    </w:p>
    <w:p w14:paraId="21478B23" w14:textId="2A7B8DE7" w:rsidR="007F774D" w:rsidRPr="00163EF3" w:rsidRDefault="00B97FBF" w:rsidP="00E82448">
      <w:pPr>
        <w:pStyle w:val="ListParagraph"/>
        <w:numPr>
          <w:ilvl w:val="0"/>
          <w:numId w:val="42"/>
        </w:numPr>
        <w:spacing w:after="120" w:line="360" w:lineRule="auto"/>
        <w:ind w:left="567"/>
        <w:rPr>
          <w:rFonts w:cs="Arial"/>
          <w:color w:val="000000" w:themeColor="text1"/>
          <w:szCs w:val="22"/>
          <w:lang w:val="en-US"/>
        </w:rPr>
      </w:pPr>
      <w:r w:rsidRPr="00163EF3">
        <w:rPr>
          <w:rFonts w:cs="Arial"/>
          <w:color w:val="000000" w:themeColor="text1"/>
          <w:szCs w:val="22"/>
          <w:lang w:val="en-GB"/>
        </w:rPr>
        <w:t>P</w:t>
      </w:r>
      <w:r w:rsidR="007F774D" w:rsidRPr="00163EF3">
        <w:rPr>
          <w:rFonts w:cs="Arial"/>
          <w:color w:val="000000" w:themeColor="text1"/>
          <w:szCs w:val="22"/>
          <w:lang w:val="en-GB"/>
        </w:rPr>
        <w:t>rovision of clarifications/modifications/changes to the drawings and specifications, cost estimates</w:t>
      </w:r>
      <w:r w:rsidR="0037217D" w:rsidRPr="00163EF3">
        <w:rPr>
          <w:rFonts w:cs="Arial"/>
          <w:color w:val="000000" w:themeColor="text1"/>
          <w:szCs w:val="22"/>
          <w:lang w:val="en-GB"/>
        </w:rPr>
        <w:t xml:space="preserve"> and time schedule</w:t>
      </w:r>
      <w:r w:rsidR="007F774D" w:rsidRPr="00163EF3">
        <w:rPr>
          <w:rFonts w:cs="Arial"/>
          <w:color w:val="000000" w:themeColor="text1"/>
          <w:szCs w:val="22"/>
          <w:lang w:val="en-GB"/>
        </w:rPr>
        <w:t xml:space="preserve"> as req</w:t>
      </w:r>
      <w:r w:rsidR="002E6E0E" w:rsidRPr="00163EF3">
        <w:rPr>
          <w:rFonts w:cs="Arial"/>
          <w:color w:val="000000" w:themeColor="text1"/>
          <w:szCs w:val="22"/>
          <w:lang w:val="en-GB"/>
        </w:rPr>
        <w:t>uire</w:t>
      </w:r>
      <w:r w:rsidR="0037217D" w:rsidRPr="00163EF3">
        <w:rPr>
          <w:rFonts w:cs="Arial"/>
          <w:color w:val="000000" w:themeColor="text1"/>
          <w:szCs w:val="22"/>
          <w:lang w:val="en-GB"/>
        </w:rPr>
        <w:t>d during the implementation of the assignment</w:t>
      </w:r>
      <w:r w:rsidR="00EE1123" w:rsidRPr="00163EF3">
        <w:rPr>
          <w:rFonts w:cs="Arial"/>
          <w:color w:val="000000" w:themeColor="text1"/>
          <w:szCs w:val="22"/>
          <w:lang w:val="en-GB"/>
        </w:rPr>
        <w:t>,</w:t>
      </w:r>
    </w:p>
    <w:p w14:paraId="1E7EB217" w14:textId="77777777"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Consultancy to municipalities on the development of tender documents and tender procedures,</w:t>
      </w:r>
    </w:p>
    <w:p w14:paraId="7D82E123" w14:textId="77777777"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Participation in the evaluation of proposals (if necessary),</w:t>
      </w:r>
    </w:p>
    <w:p w14:paraId="3E87F178" w14:textId="36A418E2"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 xml:space="preserve">Supervision </w:t>
      </w:r>
      <w:r w:rsidR="0037217D" w:rsidRPr="00163EF3">
        <w:rPr>
          <w:rFonts w:cs="Arial"/>
          <w:color w:val="000000" w:themeColor="text1"/>
          <w:szCs w:val="22"/>
          <w:lang w:val="en-GB"/>
        </w:rPr>
        <w:t xml:space="preserve">and monitoring </w:t>
      </w:r>
      <w:r w:rsidRPr="00163EF3">
        <w:rPr>
          <w:rFonts w:cs="Arial"/>
          <w:color w:val="000000" w:themeColor="text1"/>
          <w:szCs w:val="22"/>
          <w:lang w:val="en-GB"/>
        </w:rPr>
        <w:t xml:space="preserve">of the </w:t>
      </w:r>
      <w:r w:rsidR="0037217D" w:rsidRPr="00163EF3">
        <w:rPr>
          <w:rFonts w:cs="Arial"/>
          <w:color w:val="000000" w:themeColor="text1"/>
          <w:szCs w:val="22"/>
          <w:lang w:val="en-GB"/>
        </w:rPr>
        <w:t xml:space="preserve">renovation </w:t>
      </w:r>
      <w:r w:rsidRPr="00163EF3">
        <w:rPr>
          <w:rFonts w:cs="Arial"/>
          <w:color w:val="000000" w:themeColor="text1"/>
          <w:szCs w:val="22"/>
          <w:lang w:val="en-GB"/>
        </w:rPr>
        <w:t>works at all stages,</w:t>
      </w:r>
      <w:r w:rsidR="001E35DD" w:rsidRPr="00163EF3">
        <w:rPr>
          <w:rFonts w:cs="Arial"/>
          <w:color w:val="000000" w:themeColor="text1"/>
          <w:szCs w:val="22"/>
          <w:lang w:val="en-GB"/>
        </w:rPr>
        <w:t xml:space="preserve"> </w:t>
      </w:r>
      <w:r w:rsidR="0037217D" w:rsidRPr="00163EF3">
        <w:rPr>
          <w:rFonts w:cs="Arial"/>
          <w:color w:val="000000" w:themeColor="text1"/>
          <w:szCs w:val="22"/>
          <w:lang w:val="en-GB"/>
        </w:rPr>
        <w:t xml:space="preserve">incl. regular on-site </w:t>
      </w:r>
      <w:r w:rsidR="00875BC1" w:rsidRPr="00163EF3">
        <w:rPr>
          <w:rFonts w:cs="Arial"/>
          <w:szCs w:val="22"/>
          <w:lang w:val="en-US"/>
        </w:rPr>
        <w:t>visit</w:t>
      </w:r>
      <w:r w:rsidR="0037217D" w:rsidRPr="00163EF3">
        <w:rPr>
          <w:rFonts w:cs="Arial"/>
          <w:szCs w:val="22"/>
          <w:lang w:val="en-US"/>
        </w:rPr>
        <w:t>s, on</w:t>
      </w:r>
      <w:r w:rsidR="00875BC1" w:rsidRPr="00163EF3">
        <w:rPr>
          <w:rFonts w:cs="Arial"/>
          <w:szCs w:val="22"/>
          <w:lang w:val="en-US"/>
        </w:rPr>
        <w:t xml:space="preserve"> its conformity</w:t>
      </w:r>
      <w:r w:rsidR="0060227D" w:rsidRPr="00163EF3">
        <w:rPr>
          <w:rFonts w:cs="Arial"/>
          <w:szCs w:val="22"/>
          <w:lang w:val="en-US"/>
        </w:rPr>
        <w:t xml:space="preserve"> to</w:t>
      </w:r>
      <w:r w:rsidR="00875BC1" w:rsidRPr="00163EF3">
        <w:rPr>
          <w:rFonts w:cs="Arial"/>
          <w:szCs w:val="22"/>
          <w:lang w:val="en-US"/>
        </w:rPr>
        <w:t xml:space="preserve"> the drawings </w:t>
      </w:r>
      <w:r w:rsidR="0037217D" w:rsidRPr="00163EF3">
        <w:rPr>
          <w:rFonts w:cs="Arial"/>
          <w:szCs w:val="22"/>
          <w:lang w:val="en-US"/>
        </w:rPr>
        <w:t xml:space="preserve">and </w:t>
      </w:r>
      <w:r w:rsidR="00875BC1" w:rsidRPr="00163EF3">
        <w:rPr>
          <w:rFonts w:cs="Arial"/>
          <w:szCs w:val="22"/>
          <w:lang w:val="en-US"/>
        </w:rPr>
        <w:t>spec</w:t>
      </w:r>
      <w:r w:rsidR="00625C7E" w:rsidRPr="00163EF3">
        <w:rPr>
          <w:rFonts w:cs="Arial"/>
          <w:szCs w:val="22"/>
          <w:lang w:val="en-US"/>
        </w:rPr>
        <w:t xml:space="preserve">ifications, </w:t>
      </w:r>
      <w:r w:rsidRPr="00163EF3">
        <w:rPr>
          <w:rFonts w:cs="Arial"/>
          <w:color w:val="000000" w:themeColor="text1"/>
          <w:szCs w:val="22"/>
          <w:lang w:val="en-GB"/>
        </w:rPr>
        <w:t>planned and executed work</w:t>
      </w:r>
      <w:r w:rsidR="0037217D" w:rsidRPr="00163EF3">
        <w:rPr>
          <w:rFonts w:cs="Arial"/>
          <w:color w:val="000000" w:themeColor="text1"/>
          <w:szCs w:val="22"/>
          <w:lang w:val="en-GB"/>
        </w:rPr>
        <w:t>s</w:t>
      </w:r>
      <w:r w:rsidRPr="00163EF3">
        <w:rPr>
          <w:rFonts w:cs="Arial"/>
          <w:color w:val="000000" w:themeColor="text1"/>
          <w:szCs w:val="22"/>
          <w:lang w:val="en-GB"/>
        </w:rPr>
        <w:t>, quality</w:t>
      </w:r>
      <w:r w:rsidR="0037217D" w:rsidRPr="00163EF3">
        <w:rPr>
          <w:rFonts w:cs="Arial"/>
          <w:color w:val="000000" w:themeColor="text1"/>
          <w:szCs w:val="22"/>
          <w:lang w:val="en-GB"/>
        </w:rPr>
        <w:t xml:space="preserve"> of the works and </w:t>
      </w:r>
      <w:r w:rsidRPr="00163EF3">
        <w:rPr>
          <w:rFonts w:cs="Arial"/>
          <w:color w:val="000000" w:themeColor="text1"/>
          <w:szCs w:val="22"/>
          <w:lang w:val="en-GB"/>
        </w:rPr>
        <w:t>chosen materials</w:t>
      </w:r>
      <w:r w:rsidR="0037217D" w:rsidRPr="00163EF3">
        <w:rPr>
          <w:rFonts w:cs="Arial"/>
          <w:color w:val="000000" w:themeColor="text1"/>
          <w:szCs w:val="22"/>
          <w:lang w:val="en-GB"/>
        </w:rPr>
        <w:t xml:space="preserve"> and </w:t>
      </w:r>
      <w:r w:rsidRPr="00163EF3">
        <w:rPr>
          <w:rFonts w:cs="Arial"/>
          <w:color w:val="000000" w:themeColor="text1"/>
          <w:szCs w:val="22"/>
          <w:lang w:val="en-GB"/>
        </w:rPr>
        <w:t>deadlines,</w:t>
      </w:r>
    </w:p>
    <w:p w14:paraId="00476EBA" w14:textId="77777777"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 xml:space="preserve">Evaluation of the works implemented, verification and approval of the acts presented by contractors, </w:t>
      </w:r>
    </w:p>
    <w:p w14:paraId="4F6F78C9" w14:textId="70C4D200"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 xml:space="preserve">Acceptance/closure/settlement of the </w:t>
      </w:r>
      <w:r w:rsidR="008966C0" w:rsidRPr="00163EF3">
        <w:rPr>
          <w:rFonts w:cs="Arial"/>
          <w:color w:val="000000" w:themeColor="text1"/>
          <w:szCs w:val="22"/>
          <w:lang w:val="en-GB"/>
        </w:rPr>
        <w:t xml:space="preserve">renovation </w:t>
      </w:r>
      <w:r w:rsidR="00077E92" w:rsidRPr="00163EF3">
        <w:rPr>
          <w:rFonts w:cs="Arial"/>
          <w:color w:val="000000" w:themeColor="text1"/>
          <w:szCs w:val="22"/>
          <w:lang w:val="en-GB"/>
        </w:rPr>
        <w:t xml:space="preserve">and furnishing </w:t>
      </w:r>
      <w:r w:rsidRPr="00163EF3">
        <w:rPr>
          <w:rFonts w:cs="Arial"/>
          <w:color w:val="000000" w:themeColor="text1"/>
          <w:szCs w:val="22"/>
          <w:lang w:val="en-GB"/>
        </w:rPr>
        <w:t>projects,</w:t>
      </w:r>
    </w:p>
    <w:p w14:paraId="02799F1A" w14:textId="77777777"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Backstopping support.</w:t>
      </w:r>
    </w:p>
    <w:p w14:paraId="7AC51082" w14:textId="1B16B5F1" w:rsidR="00B85F4E" w:rsidRPr="00163EF3" w:rsidRDefault="00B85F4E" w:rsidP="00AB6E16">
      <w:pPr>
        <w:pStyle w:val="ListParagraph"/>
        <w:spacing w:after="120" w:line="360" w:lineRule="auto"/>
        <w:ind w:left="900"/>
        <w:rPr>
          <w:rFonts w:cs="Arial"/>
          <w:b/>
          <w:szCs w:val="22"/>
          <w:lang w:val="en-GB"/>
        </w:rPr>
      </w:pPr>
    </w:p>
    <w:p w14:paraId="4712BE1D" w14:textId="2F82B8EE" w:rsidR="00B8215F" w:rsidRPr="00163EF3" w:rsidRDefault="00B8215F" w:rsidP="00E82448">
      <w:pPr>
        <w:pStyle w:val="Heading1"/>
        <w:rPr>
          <w:rFonts w:cs="Arial"/>
          <w:szCs w:val="22"/>
          <w:lang w:val="en-GB"/>
        </w:rPr>
      </w:pPr>
      <w:r w:rsidRPr="00163EF3">
        <w:rPr>
          <w:rFonts w:cs="Arial"/>
          <w:szCs w:val="22"/>
          <w:lang w:val="en-GB"/>
        </w:rPr>
        <w:t xml:space="preserve">Schedule and </w:t>
      </w:r>
      <w:r w:rsidR="00DB0D25" w:rsidRPr="00163EF3">
        <w:rPr>
          <w:rFonts w:cs="Arial"/>
          <w:szCs w:val="22"/>
          <w:lang w:val="en-GB"/>
        </w:rPr>
        <w:t xml:space="preserve">management of the </w:t>
      </w:r>
      <w:r w:rsidR="00FB2F7E" w:rsidRPr="00163EF3">
        <w:rPr>
          <w:rFonts w:cs="Arial"/>
          <w:szCs w:val="22"/>
          <w:lang w:val="en-GB"/>
        </w:rPr>
        <w:t>assignment</w:t>
      </w:r>
    </w:p>
    <w:p w14:paraId="1B0876FE" w14:textId="7C573824" w:rsidR="00805E7E" w:rsidRPr="00163EF3" w:rsidRDefault="006D1319" w:rsidP="009F6ECD">
      <w:pPr>
        <w:spacing w:line="360" w:lineRule="auto"/>
        <w:jc w:val="both"/>
        <w:rPr>
          <w:rFonts w:cs="Arial"/>
          <w:szCs w:val="22"/>
          <w:lang w:val="en-GB"/>
        </w:rPr>
      </w:pPr>
      <w:r w:rsidRPr="00163EF3">
        <w:rPr>
          <w:rFonts w:cs="Arial"/>
          <w:szCs w:val="22"/>
          <w:lang w:val="en-GB"/>
        </w:rPr>
        <w:t xml:space="preserve">Tentative commencement of the assignment is </w:t>
      </w:r>
      <w:r w:rsidR="00A11BA1" w:rsidRPr="00163EF3">
        <w:rPr>
          <w:rFonts w:cs="Arial"/>
          <w:szCs w:val="22"/>
          <w:lang w:val="en-GB"/>
        </w:rPr>
        <w:t>15.02.2019</w:t>
      </w:r>
      <w:r w:rsidRPr="00163EF3">
        <w:rPr>
          <w:rFonts w:cs="Arial"/>
          <w:szCs w:val="22"/>
          <w:lang w:val="en-GB"/>
        </w:rPr>
        <w:t xml:space="preserve">. The contract will terminate on </w:t>
      </w:r>
      <w:r w:rsidR="00DE4711" w:rsidRPr="00163EF3">
        <w:rPr>
          <w:rFonts w:cs="Arial"/>
          <w:szCs w:val="22"/>
          <w:lang w:val="en-GB"/>
        </w:rPr>
        <w:t>10</w:t>
      </w:r>
      <w:r w:rsidR="00641D4D" w:rsidRPr="00163EF3">
        <w:rPr>
          <w:rFonts w:cs="Arial"/>
          <w:szCs w:val="22"/>
          <w:lang w:val="en-GB"/>
        </w:rPr>
        <w:t>.11.2019</w:t>
      </w:r>
      <w:r w:rsidRPr="00163EF3">
        <w:rPr>
          <w:rFonts w:cs="Arial"/>
          <w:szCs w:val="22"/>
          <w:lang w:val="en-GB"/>
        </w:rPr>
        <w:t>.</w:t>
      </w:r>
      <w:r w:rsidR="00805E7E" w:rsidRPr="00163EF3">
        <w:rPr>
          <w:rFonts w:cs="Arial"/>
          <w:szCs w:val="22"/>
          <w:lang w:val="en-GB"/>
        </w:rPr>
        <w:t xml:space="preserve"> </w:t>
      </w:r>
      <w:r w:rsidR="00C40F98" w:rsidRPr="00163EF3">
        <w:rPr>
          <w:rFonts w:cs="Arial"/>
          <w:szCs w:val="22"/>
          <w:lang w:val="en-GB"/>
        </w:rPr>
        <w:t>All b</w:t>
      </w:r>
      <w:r w:rsidR="00805E7E" w:rsidRPr="00163EF3">
        <w:rPr>
          <w:rFonts w:cs="Arial"/>
          <w:szCs w:val="22"/>
          <w:lang w:val="en-GB"/>
        </w:rPr>
        <w:t xml:space="preserve">elow listed tasks will be implemented within </w:t>
      </w:r>
      <w:r w:rsidR="00805E7E" w:rsidRPr="00163EF3">
        <w:rPr>
          <w:rFonts w:cs="Arial"/>
          <w:b/>
          <w:szCs w:val="22"/>
          <w:lang w:val="en-GB"/>
        </w:rPr>
        <w:t xml:space="preserve">up to </w:t>
      </w:r>
      <w:r w:rsidR="00A60843" w:rsidRPr="00163EF3">
        <w:rPr>
          <w:rFonts w:cs="Arial"/>
          <w:b/>
          <w:szCs w:val="22"/>
          <w:lang w:val="en-GB"/>
        </w:rPr>
        <w:t>1</w:t>
      </w:r>
      <w:r w:rsidR="0075286B">
        <w:rPr>
          <w:rFonts w:cs="Arial"/>
          <w:b/>
          <w:szCs w:val="22"/>
          <w:lang w:val="en-GB"/>
        </w:rPr>
        <w:t>17</w:t>
      </w:r>
      <w:bookmarkStart w:id="0" w:name="_GoBack"/>
      <w:bookmarkEnd w:id="0"/>
      <w:r w:rsidR="00A60843" w:rsidRPr="00163EF3">
        <w:rPr>
          <w:rFonts w:cs="Arial"/>
          <w:szCs w:val="22"/>
          <w:lang w:val="en-GB"/>
        </w:rPr>
        <w:t xml:space="preserve"> </w:t>
      </w:r>
      <w:r w:rsidR="00805E7E" w:rsidRPr="00163EF3">
        <w:rPr>
          <w:rFonts w:cs="Arial"/>
          <w:szCs w:val="22"/>
          <w:lang w:val="en-GB"/>
        </w:rPr>
        <w:t>expert-days during the mentioned period of time.</w:t>
      </w:r>
    </w:p>
    <w:p w14:paraId="2BA46E4E" w14:textId="7733D893" w:rsidR="006D1319" w:rsidRPr="00163EF3" w:rsidRDefault="006D1319" w:rsidP="00DB0D25">
      <w:pPr>
        <w:pStyle w:val="1Einrckung"/>
        <w:spacing w:after="120" w:line="360" w:lineRule="auto"/>
        <w:ind w:left="0" w:firstLine="0"/>
        <w:jc w:val="both"/>
        <w:rPr>
          <w:rFonts w:cs="Arial"/>
          <w:szCs w:val="22"/>
          <w:lang w:val="en-GB"/>
        </w:rPr>
      </w:pPr>
    </w:p>
    <w:tbl>
      <w:tblPr>
        <w:tblStyle w:val="TableGrid"/>
        <w:tblW w:w="9348" w:type="dxa"/>
        <w:jc w:val="center"/>
        <w:tblLook w:val="04A0" w:firstRow="1" w:lastRow="0" w:firstColumn="1" w:lastColumn="0" w:noHBand="0" w:noVBand="1"/>
      </w:tblPr>
      <w:tblGrid>
        <w:gridCol w:w="2705"/>
        <w:gridCol w:w="5516"/>
        <w:gridCol w:w="1127"/>
      </w:tblGrid>
      <w:tr w:rsidR="00CE5D9D" w:rsidRPr="00163EF3" w14:paraId="38585B29" w14:textId="77777777" w:rsidTr="0027366F">
        <w:trPr>
          <w:jc w:val="center"/>
        </w:trPr>
        <w:tc>
          <w:tcPr>
            <w:tcW w:w="2705" w:type="dxa"/>
            <w:shd w:val="clear" w:color="auto" w:fill="D9D9D9" w:themeFill="background1" w:themeFillShade="D9"/>
          </w:tcPr>
          <w:p w14:paraId="587058A4" w14:textId="508F54BB" w:rsidR="00CE5D9D" w:rsidRPr="00163EF3" w:rsidRDefault="00395EB4" w:rsidP="00AB6E16">
            <w:pPr>
              <w:spacing w:line="360" w:lineRule="auto"/>
              <w:jc w:val="center"/>
              <w:rPr>
                <w:rFonts w:cs="Arial"/>
                <w:b/>
                <w:szCs w:val="22"/>
                <w:lang w:val="en-GB"/>
              </w:rPr>
            </w:pPr>
            <w:r w:rsidRPr="00163EF3">
              <w:rPr>
                <w:rFonts w:cs="Arial"/>
                <w:b/>
                <w:szCs w:val="22"/>
                <w:lang w:val="en-GB"/>
              </w:rPr>
              <w:t>Tentative timeframe of tasks</w:t>
            </w:r>
          </w:p>
        </w:tc>
        <w:tc>
          <w:tcPr>
            <w:tcW w:w="5516" w:type="dxa"/>
            <w:shd w:val="clear" w:color="auto" w:fill="D9D9D9" w:themeFill="background1" w:themeFillShade="D9"/>
            <w:vAlign w:val="center"/>
          </w:tcPr>
          <w:p w14:paraId="338C1BED" w14:textId="057877E6" w:rsidR="00CE5D9D" w:rsidRPr="00163EF3" w:rsidRDefault="00D31F2C" w:rsidP="00AB6E16">
            <w:pPr>
              <w:spacing w:line="360" w:lineRule="auto"/>
              <w:jc w:val="center"/>
              <w:rPr>
                <w:rFonts w:cs="Arial"/>
                <w:b/>
                <w:szCs w:val="22"/>
                <w:lang w:val="en-GB"/>
              </w:rPr>
            </w:pPr>
            <w:r w:rsidRPr="00163EF3">
              <w:rPr>
                <w:rFonts w:cs="Arial"/>
                <w:b/>
                <w:szCs w:val="22"/>
                <w:lang w:val="en-GB"/>
              </w:rPr>
              <w:t>Task</w:t>
            </w:r>
            <w:r w:rsidR="009577E6" w:rsidRPr="00163EF3">
              <w:rPr>
                <w:rFonts w:cs="Arial"/>
                <w:b/>
                <w:szCs w:val="22"/>
                <w:lang w:val="en-GB"/>
              </w:rPr>
              <w:t>s</w:t>
            </w:r>
          </w:p>
        </w:tc>
        <w:tc>
          <w:tcPr>
            <w:tcW w:w="1127" w:type="dxa"/>
            <w:shd w:val="clear" w:color="auto" w:fill="D9D9D9" w:themeFill="background1" w:themeFillShade="D9"/>
            <w:vAlign w:val="center"/>
          </w:tcPr>
          <w:p w14:paraId="10A9D3DB" w14:textId="77777777" w:rsidR="005353F5" w:rsidRPr="00163EF3" w:rsidRDefault="00CE5D9D" w:rsidP="00AB6E16">
            <w:pPr>
              <w:spacing w:line="360" w:lineRule="auto"/>
              <w:jc w:val="center"/>
              <w:rPr>
                <w:rFonts w:cs="Arial"/>
                <w:b/>
                <w:szCs w:val="22"/>
                <w:lang w:val="en-GB"/>
              </w:rPr>
            </w:pPr>
            <w:r w:rsidRPr="00163EF3">
              <w:rPr>
                <w:rFonts w:cs="Arial"/>
                <w:b/>
                <w:szCs w:val="22"/>
                <w:lang w:val="en-GB"/>
              </w:rPr>
              <w:t xml:space="preserve">Expert days </w:t>
            </w:r>
          </w:p>
          <w:p w14:paraId="2118328F" w14:textId="1FD6DB5A" w:rsidR="00CE5D9D" w:rsidRPr="00163EF3" w:rsidRDefault="00CE5D9D" w:rsidP="00AB6E16">
            <w:pPr>
              <w:spacing w:line="360" w:lineRule="auto"/>
              <w:jc w:val="center"/>
              <w:rPr>
                <w:rFonts w:cs="Arial"/>
                <w:b/>
                <w:szCs w:val="22"/>
                <w:lang w:val="en-GB"/>
              </w:rPr>
            </w:pPr>
            <w:r w:rsidRPr="00163EF3">
              <w:rPr>
                <w:rFonts w:cs="Arial"/>
                <w:b/>
                <w:szCs w:val="22"/>
                <w:lang w:val="en-GB"/>
              </w:rPr>
              <w:t>(up to)</w:t>
            </w:r>
          </w:p>
        </w:tc>
      </w:tr>
      <w:tr w:rsidR="00CE5D9D" w:rsidRPr="00163EF3" w14:paraId="72D3692C" w14:textId="77777777" w:rsidTr="0027366F">
        <w:trPr>
          <w:trHeight w:val="413"/>
          <w:jc w:val="center"/>
        </w:trPr>
        <w:tc>
          <w:tcPr>
            <w:tcW w:w="2705" w:type="dxa"/>
          </w:tcPr>
          <w:p w14:paraId="726502E6" w14:textId="1B4ADAA5" w:rsidR="00CE5D9D" w:rsidRPr="00163EF3" w:rsidRDefault="00385E17" w:rsidP="00403053">
            <w:pPr>
              <w:spacing w:line="360" w:lineRule="auto"/>
              <w:jc w:val="center"/>
              <w:rPr>
                <w:rFonts w:cs="Arial"/>
                <w:szCs w:val="22"/>
                <w:lang w:val="en-GB"/>
              </w:rPr>
            </w:pPr>
            <w:r w:rsidRPr="00163EF3">
              <w:rPr>
                <w:rFonts w:cs="Arial"/>
                <w:szCs w:val="22"/>
                <w:lang w:val="en-GB"/>
              </w:rPr>
              <w:t>February</w:t>
            </w:r>
            <w:r w:rsidR="001B43F5" w:rsidRPr="00163EF3">
              <w:rPr>
                <w:rFonts w:cs="Arial"/>
                <w:szCs w:val="22"/>
                <w:lang w:val="en-GB"/>
              </w:rPr>
              <w:t>, 2019</w:t>
            </w:r>
          </w:p>
        </w:tc>
        <w:tc>
          <w:tcPr>
            <w:tcW w:w="5516" w:type="dxa"/>
            <w:shd w:val="clear" w:color="auto" w:fill="auto"/>
          </w:tcPr>
          <w:p w14:paraId="1FED1B7F" w14:textId="3B4F0657" w:rsidR="00CE5D9D" w:rsidRPr="00163EF3" w:rsidRDefault="00CE5D9D" w:rsidP="00DB0D25">
            <w:pPr>
              <w:spacing w:line="360" w:lineRule="auto"/>
              <w:rPr>
                <w:rFonts w:cs="Arial"/>
                <w:szCs w:val="22"/>
                <w:lang w:val="en-GB"/>
              </w:rPr>
            </w:pPr>
            <w:r w:rsidRPr="00163EF3">
              <w:rPr>
                <w:rFonts w:cs="Arial"/>
                <w:szCs w:val="22"/>
                <w:lang w:val="en-GB"/>
              </w:rPr>
              <w:t xml:space="preserve">Assessment of the premises to be renovated to host Citizen Offices </w:t>
            </w:r>
            <w:r w:rsidR="00DE4793" w:rsidRPr="00163EF3">
              <w:rPr>
                <w:rFonts w:cs="Arial"/>
                <w:szCs w:val="22"/>
                <w:lang w:val="en-GB"/>
              </w:rPr>
              <w:t xml:space="preserve">and delivery of </w:t>
            </w:r>
            <w:r w:rsidR="005D6B81" w:rsidRPr="00163EF3">
              <w:rPr>
                <w:rFonts w:cs="Arial"/>
                <w:szCs w:val="22"/>
                <w:lang w:val="en-GB"/>
              </w:rPr>
              <w:t>report</w:t>
            </w:r>
            <w:r w:rsidR="00DE4793" w:rsidRPr="00163EF3">
              <w:rPr>
                <w:rFonts w:cs="Arial"/>
                <w:szCs w:val="22"/>
                <w:lang w:val="en-GB"/>
              </w:rPr>
              <w:t>s</w:t>
            </w:r>
            <w:r w:rsidR="005D6B81" w:rsidRPr="00163EF3">
              <w:rPr>
                <w:rFonts w:cs="Arial"/>
                <w:szCs w:val="22"/>
                <w:lang w:val="en-GB"/>
              </w:rPr>
              <w:t xml:space="preserve"> </w:t>
            </w:r>
            <w:r w:rsidR="00B17FC8" w:rsidRPr="00163EF3">
              <w:rPr>
                <w:rFonts w:cs="Arial"/>
                <w:szCs w:val="22"/>
                <w:lang w:val="en-GB"/>
              </w:rPr>
              <w:t>(see 5.1</w:t>
            </w:r>
            <w:r w:rsidRPr="00163EF3">
              <w:rPr>
                <w:rFonts w:cs="Arial"/>
                <w:szCs w:val="22"/>
                <w:lang w:val="en-GB"/>
              </w:rPr>
              <w:t>) (</w:t>
            </w:r>
            <w:r w:rsidR="00FB2F7E" w:rsidRPr="00163EF3">
              <w:rPr>
                <w:rFonts w:cs="Arial"/>
                <w:szCs w:val="22"/>
                <w:lang w:val="en-GB"/>
              </w:rPr>
              <w:t xml:space="preserve">up to </w:t>
            </w:r>
            <w:r w:rsidRPr="00163EF3">
              <w:rPr>
                <w:rFonts w:cs="Arial"/>
                <w:szCs w:val="22"/>
                <w:lang w:val="en-GB"/>
              </w:rPr>
              <w:t>1.5 day per municipality)</w:t>
            </w:r>
          </w:p>
        </w:tc>
        <w:tc>
          <w:tcPr>
            <w:tcW w:w="1127" w:type="dxa"/>
            <w:vAlign w:val="center"/>
          </w:tcPr>
          <w:p w14:paraId="6644A74F" w14:textId="129244A2" w:rsidR="00CE5D9D" w:rsidRPr="00163EF3" w:rsidRDefault="00BE1147">
            <w:pPr>
              <w:spacing w:line="360" w:lineRule="auto"/>
              <w:jc w:val="center"/>
              <w:rPr>
                <w:rFonts w:cs="Arial"/>
                <w:szCs w:val="22"/>
                <w:lang w:val="en-GB"/>
              </w:rPr>
            </w:pPr>
            <w:r w:rsidRPr="00163EF3">
              <w:rPr>
                <w:rFonts w:cs="Arial"/>
                <w:szCs w:val="22"/>
                <w:lang w:val="en-GB"/>
              </w:rPr>
              <w:t>9</w:t>
            </w:r>
          </w:p>
        </w:tc>
      </w:tr>
      <w:tr w:rsidR="00CE5D9D" w:rsidRPr="00163EF3" w14:paraId="5ECB7E56" w14:textId="77777777" w:rsidTr="0027366F">
        <w:trPr>
          <w:jc w:val="center"/>
        </w:trPr>
        <w:tc>
          <w:tcPr>
            <w:tcW w:w="2705" w:type="dxa"/>
          </w:tcPr>
          <w:p w14:paraId="40F3C923" w14:textId="5A998E57" w:rsidR="00CE5D9D" w:rsidRPr="00163EF3" w:rsidRDefault="00403053" w:rsidP="00403053">
            <w:pPr>
              <w:spacing w:line="360" w:lineRule="auto"/>
              <w:jc w:val="center"/>
              <w:rPr>
                <w:rFonts w:cs="Arial"/>
                <w:szCs w:val="22"/>
                <w:lang w:val="en-GB"/>
              </w:rPr>
            </w:pPr>
            <w:r w:rsidRPr="00163EF3">
              <w:rPr>
                <w:rFonts w:cs="Arial"/>
                <w:szCs w:val="22"/>
                <w:lang w:val="en-GB"/>
              </w:rPr>
              <w:lastRenderedPageBreak/>
              <w:t xml:space="preserve">March </w:t>
            </w:r>
            <w:r w:rsidR="00A97569" w:rsidRPr="00163EF3">
              <w:rPr>
                <w:rFonts w:cs="Arial"/>
                <w:szCs w:val="22"/>
                <w:lang w:val="en-GB"/>
              </w:rPr>
              <w:t>–</w:t>
            </w:r>
            <w:r w:rsidRPr="00163EF3">
              <w:rPr>
                <w:rFonts w:cs="Arial"/>
                <w:szCs w:val="22"/>
                <w:lang w:val="en-GB"/>
              </w:rPr>
              <w:t xml:space="preserve"> </w:t>
            </w:r>
            <w:r w:rsidR="00A31B10" w:rsidRPr="00163EF3">
              <w:rPr>
                <w:rFonts w:cs="Arial"/>
                <w:szCs w:val="22"/>
                <w:lang w:val="en-GB"/>
              </w:rPr>
              <w:t>June, 2019</w:t>
            </w:r>
          </w:p>
        </w:tc>
        <w:tc>
          <w:tcPr>
            <w:tcW w:w="5516" w:type="dxa"/>
          </w:tcPr>
          <w:p w14:paraId="7BE960D6" w14:textId="7749755B" w:rsidR="00CE5D9D" w:rsidRPr="00163EF3" w:rsidRDefault="00CE5D9D" w:rsidP="00AB6E16">
            <w:pPr>
              <w:spacing w:line="360" w:lineRule="auto"/>
              <w:rPr>
                <w:rFonts w:cs="Arial"/>
                <w:szCs w:val="22"/>
                <w:lang w:val="en-GB"/>
              </w:rPr>
            </w:pPr>
            <w:r w:rsidRPr="00163EF3">
              <w:rPr>
                <w:rFonts w:cs="Arial"/>
                <w:szCs w:val="22"/>
                <w:lang w:val="en-GB"/>
              </w:rPr>
              <w:t>Development of architectural design projects and cost estimates (see 5.2.)</w:t>
            </w:r>
            <w:r w:rsidR="006514BB" w:rsidRPr="00163EF3">
              <w:rPr>
                <w:rFonts w:cs="Arial"/>
                <w:szCs w:val="22"/>
                <w:lang w:val="en-GB"/>
              </w:rPr>
              <w:t xml:space="preserve"> (</w:t>
            </w:r>
            <w:r w:rsidR="00AF3720" w:rsidRPr="00163EF3">
              <w:rPr>
                <w:rFonts w:cs="Arial"/>
                <w:szCs w:val="22"/>
                <w:lang w:val="en-GB"/>
              </w:rPr>
              <w:t xml:space="preserve">up to </w:t>
            </w:r>
            <w:r w:rsidR="0075286B">
              <w:rPr>
                <w:rFonts w:cs="Arial"/>
                <w:szCs w:val="22"/>
                <w:lang w:val="en-GB"/>
              </w:rPr>
              <w:t>13</w:t>
            </w:r>
            <w:r w:rsidR="006514BB" w:rsidRPr="00163EF3">
              <w:rPr>
                <w:rFonts w:cs="Arial"/>
                <w:szCs w:val="22"/>
                <w:lang w:val="en-GB"/>
              </w:rPr>
              <w:t xml:space="preserve"> days per municipality)</w:t>
            </w:r>
          </w:p>
        </w:tc>
        <w:tc>
          <w:tcPr>
            <w:tcW w:w="1127" w:type="dxa"/>
            <w:vAlign w:val="center"/>
          </w:tcPr>
          <w:p w14:paraId="4334E1E9" w14:textId="6F9E1689" w:rsidR="00CE5D9D" w:rsidRPr="00163EF3" w:rsidRDefault="0075286B" w:rsidP="00AB6E16">
            <w:pPr>
              <w:spacing w:line="360" w:lineRule="auto"/>
              <w:jc w:val="center"/>
              <w:rPr>
                <w:rFonts w:cs="Arial"/>
                <w:szCs w:val="22"/>
                <w:lang w:val="en-GB"/>
              </w:rPr>
            </w:pPr>
            <w:r>
              <w:rPr>
                <w:rFonts w:cs="Arial"/>
                <w:szCs w:val="22"/>
                <w:lang w:val="en-GB"/>
              </w:rPr>
              <w:t>78</w:t>
            </w:r>
          </w:p>
        </w:tc>
      </w:tr>
      <w:tr w:rsidR="00CE5D9D" w:rsidRPr="00163EF3" w14:paraId="0D5CBC3D" w14:textId="77777777" w:rsidTr="0027366F">
        <w:trPr>
          <w:jc w:val="center"/>
        </w:trPr>
        <w:tc>
          <w:tcPr>
            <w:tcW w:w="2705" w:type="dxa"/>
          </w:tcPr>
          <w:p w14:paraId="4A8D8715" w14:textId="029D8988" w:rsidR="00CE5D9D" w:rsidRPr="00163EF3" w:rsidRDefault="007E345A" w:rsidP="00AB6E16">
            <w:pPr>
              <w:spacing w:line="360" w:lineRule="auto"/>
              <w:rPr>
                <w:rFonts w:cs="Arial"/>
                <w:szCs w:val="22"/>
                <w:lang w:val="en-GB"/>
              </w:rPr>
            </w:pPr>
            <w:r w:rsidRPr="00163EF3">
              <w:rPr>
                <w:rFonts w:cs="Arial"/>
                <w:szCs w:val="22"/>
                <w:lang w:val="en-GB"/>
              </w:rPr>
              <w:t>March</w:t>
            </w:r>
            <w:r w:rsidR="006105C3" w:rsidRPr="00163EF3">
              <w:rPr>
                <w:rFonts w:cs="Arial"/>
                <w:szCs w:val="22"/>
                <w:lang w:val="en-GB"/>
              </w:rPr>
              <w:t xml:space="preserve"> </w:t>
            </w:r>
            <w:r w:rsidR="00F92A59" w:rsidRPr="00163EF3">
              <w:rPr>
                <w:rFonts w:cs="Arial"/>
                <w:szCs w:val="22"/>
                <w:lang w:val="en-GB"/>
              </w:rPr>
              <w:t>–</w:t>
            </w:r>
            <w:r w:rsidR="006105C3" w:rsidRPr="00163EF3">
              <w:rPr>
                <w:rFonts w:cs="Arial"/>
                <w:szCs w:val="22"/>
                <w:lang w:val="en-GB"/>
              </w:rPr>
              <w:t xml:space="preserve"> </w:t>
            </w:r>
            <w:r w:rsidR="00F92A59" w:rsidRPr="00163EF3">
              <w:rPr>
                <w:rFonts w:cs="Arial"/>
                <w:szCs w:val="22"/>
                <w:lang w:val="en-GB"/>
              </w:rPr>
              <w:t>November, 2019</w:t>
            </w:r>
          </w:p>
        </w:tc>
        <w:tc>
          <w:tcPr>
            <w:tcW w:w="5516" w:type="dxa"/>
          </w:tcPr>
          <w:p w14:paraId="73ED8EC2" w14:textId="725340F0" w:rsidR="00CE5D9D" w:rsidRPr="00163EF3" w:rsidRDefault="00CE5D9D" w:rsidP="00AB6E16">
            <w:pPr>
              <w:spacing w:line="360" w:lineRule="auto"/>
              <w:rPr>
                <w:rFonts w:cs="Arial"/>
                <w:szCs w:val="22"/>
                <w:lang w:val="en-GB"/>
              </w:rPr>
            </w:pPr>
            <w:r w:rsidRPr="00163EF3">
              <w:rPr>
                <w:rFonts w:cs="Arial"/>
                <w:szCs w:val="22"/>
                <w:lang w:val="en-GB"/>
              </w:rPr>
              <w:t>Monitoring and acceptance/closure of the renovation projects (see 5.3.)</w:t>
            </w:r>
            <w:r w:rsidR="00AD228A" w:rsidRPr="00163EF3">
              <w:rPr>
                <w:rFonts w:cs="Arial"/>
                <w:szCs w:val="22"/>
                <w:lang w:val="en-GB"/>
              </w:rPr>
              <w:t xml:space="preserve"> (</w:t>
            </w:r>
            <w:r w:rsidR="00B804CE" w:rsidRPr="00163EF3">
              <w:rPr>
                <w:rFonts w:cs="Arial"/>
                <w:szCs w:val="22"/>
                <w:lang w:val="en-GB"/>
              </w:rPr>
              <w:t xml:space="preserve">up to </w:t>
            </w:r>
            <w:r w:rsidR="00AD228A" w:rsidRPr="00163EF3">
              <w:rPr>
                <w:rFonts w:cs="Arial"/>
                <w:szCs w:val="22"/>
                <w:lang w:val="en-GB"/>
              </w:rPr>
              <w:t>5 days per municipality)</w:t>
            </w:r>
          </w:p>
        </w:tc>
        <w:tc>
          <w:tcPr>
            <w:tcW w:w="1127" w:type="dxa"/>
            <w:vAlign w:val="center"/>
          </w:tcPr>
          <w:p w14:paraId="7B8A8D54" w14:textId="58AC7FF3" w:rsidR="00CE5D9D" w:rsidRPr="00163EF3" w:rsidRDefault="0053400A" w:rsidP="00AB6E16">
            <w:pPr>
              <w:spacing w:line="360" w:lineRule="auto"/>
              <w:jc w:val="center"/>
              <w:rPr>
                <w:rFonts w:cs="Arial"/>
                <w:szCs w:val="22"/>
                <w:lang w:val="en-GB"/>
              </w:rPr>
            </w:pPr>
            <w:r w:rsidRPr="00163EF3">
              <w:rPr>
                <w:rFonts w:cs="Arial"/>
                <w:szCs w:val="22"/>
                <w:lang w:val="en-GB"/>
              </w:rPr>
              <w:t>30</w:t>
            </w:r>
          </w:p>
        </w:tc>
      </w:tr>
    </w:tbl>
    <w:p w14:paraId="05024FD6" w14:textId="77777777" w:rsidR="00802540" w:rsidRPr="00163EF3" w:rsidRDefault="00802540" w:rsidP="00AB6E16">
      <w:pPr>
        <w:spacing w:after="120" w:line="360" w:lineRule="auto"/>
        <w:rPr>
          <w:rFonts w:cs="Arial"/>
          <w:color w:val="000000" w:themeColor="text1"/>
          <w:szCs w:val="22"/>
          <w:lang w:val="en-GB"/>
        </w:rPr>
      </w:pPr>
    </w:p>
    <w:p w14:paraId="60E1A2D8" w14:textId="58F14804" w:rsidR="00CC2C61" w:rsidRPr="00163EF3" w:rsidRDefault="00D07ED6"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 xml:space="preserve">The </w:t>
      </w:r>
      <w:r w:rsidR="00A4430C" w:rsidRPr="00163EF3">
        <w:rPr>
          <w:rFonts w:cs="Arial"/>
          <w:color w:val="000000" w:themeColor="text1"/>
          <w:szCs w:val="22"/>
          <w:lang w:val="en-GB"/>
        </w:rPr>
        <w:t>contractor</w:t>
      </w:r>
      <w:r w:rsidRPr="00163EF3">
        <w:rPr>
          <w:rFonts w:cs="Arial"/>
          <w:color w:val="000000" w:themeColor="text1"/>
          <w:szCs w:val="22"/>
          <w:lang w:val="en-GB"/>
        </w:rPr>
        <w:t xml:space="preserve"> is obliged to perfor</w:t>
      </w:r>
      <w:r w:rsidR="002B6DB0" w:rsidRPr="00163EF3">
        <w:rPr>
          <w:rFonts w:cs="Arial"/>
          <w:color w:val="000000" w:themeColor="text1"/>
          <w:szCs w:val="22"/>
          <w:lang w:val="en-GB"/>
        </w:rPr>
        <w:t>m the assignment based on these</w:t>
      </w:r>
      <w:r w:rsidR="004C3FF0" w:rsidRPr="00163EF3">
        <w:rPr>
          <w:rFonts w:cs="Arial"/>
          <w:color w:val="000000" w:themeColor="text1"/>
          <w:szCs w:val="22"/>
          <w:lang w:val="en-GB"/>
        </w:rPr>
        <w:t xml:space="preserve"> </w:t>
      </w:r>
      <w:r w:rsidRPr="00163EF3">
        <w:rPr>
          <w:rFonts w:cs="Arial"/>
          <w:color w:val="000000" w:themeColor="text1"/>
          <w:szCs w:val="22"/>
          <w:lang w:val="en-GB"/>
        </w:rPr>
        <w:t>TOR</w:t>
      </w:r>
      <w:r w:rsidR="00DB0D25" w:rsidRPr="00163EF3">
        <w:rPr>
          <w:rFonts w:cs="Arial"/>
          <w:color w:val="000000" w:themeColor="text1"/>
          <w:szCs w:val="22"/>
          <w:lang w:val="en-GB"/>
        </w:rPr>
        <w:t>s</w:t>
      </w:r>
      <w:r w:rsidRPr="00163EF3">
        <w:rPr>
          <w:rFonts w:cs="Arial"/>
          <w:color w:val="000000" w:themeColor="text1"/>
          <w:szCs w:val="22"/>
          <w:lang w:val="en-GB"/>
        </w:rPr>
        <w:t xml:space="preserve"> while ensuring close contact with GIZ throughout the implementation of the assignment.</w:t>
      </w:r>
    </w:p>
    <w:p w14:paraId="3548E20D" w14:textId="1E1F187D" w:rsidR="00FD70A6" w:rsidRPr="00163EF3" w:rsidRDefault="00CC2C61"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T</w:t>
      </w:r>
      <w:r w:rsidR="00D07ED6" w:rsidRPr="00163EF3">
        <w:rPr>
          <w:rFonts w:cs="Arial"/>
          <w:color w:val="000000" w:themeColor="text1"/>
          <w:szCs w:val="22"/>
          <w:lang w:val="en-GB"/>
        </w:rPr>
        <w:t xml:space="preserve">he </w:t>
      </w:r>
      <w:r w:rsidR="00A4430C" w:rsidRPr="00163EF3">
        <w:rPr>
          <w:rFonts w:cs="Arial"/>
          <w:color w:val="000000" w:themeColor="text1"/>
          <w:szCs w:val="22"/>
          <w:lang w:val="en-GB"/>
        </w:rPr>
        <w:t>contractor</w:t>
      </w:r>
      <w:r w:rsidR="00D07ED6" w:rsidRPr="00163EF3">
        <w:rPr>
          <w:rFonts w:cs="Arial"/>
          <w:color w:val="000000" w:themeColor="text1"/>
          <w:szCs w:val="22"/>
          <w:lang w:val="en-GB"/>
        </w:rPr>
        <w:t xml:space="preserve"> shall provide all the results directly and in the first turn to GIZ for discussion and further action.</w:t>
      </w:r>
    </w:p>
    <w:p w14:paraId="6493E5A6" w14:textId="25CD0495" w:rsidR="00886037" w:rsidRPr="00163EF3" w:rsidRDefault="00D07ED6" w:rsidP="00E82448">
      <w:pPr>
        <w:pStyle w:val="ListParagraph"/>
        <w:numPr>
          <w:ilvl w:val="0"/>
          <w:numId w:val="42"/>
        </w:numPr>
        <w:spacing w:after="120" w:line="360" w:lineRule="auto"/>
        <w:ind w:left="567"/>
        <w:jc w:val="both"/>
        <w:rPr>
          <w:rFonts w:cs="Arial"/>
          <w:szCs w:val="22"/>
          <w:lang w:val="en-GB"/>
        </w:rPr>
      </w:pPr>
      <w:r w:rsidRPr="00163EF3">
        <w:rPr>
          <w:rFonts w:cs="Arial"/>
          <w:color w:val="000000" w:themeColor="text1"/>
          <w:szCs w:val="22"/>
          <w:lang w:val="en-GB"/>
        </w:rPr>
        <w:t xml:space="preserve">GIZ will support the </w:t>
      </w:r>
      <w:r w:rsidR="00A4430C" w:rsidRPr="00163EF3">
        <w:rPr>
          <w:rFonts w:cs="Arial"/>
          <w:color w:val="000000" w:themeColor="text1"/>
          <w:szCs w:val="22"/>
          <w:lang w:val="en-GB"/>
        </w:rPr>
        <w:t>contractor</w:t>
      </w:r>
      <w:r w:rsidRPr="00163EF3">
        <w:rPr>
          <w:rFonts w:cs="Arial"/>
          <w:color w:val="000000" w:themeColor="text1"/>
          <w:szCs w:val="22"/>
          <w:lang w:val="en-GB"/>
        </w:rPr>
        <w:t xml:space="preserve"> with provision of transportation for travelling to municipalities, accommodation and other logistics. Travel costs (transportation, overnight stay) will be </w:t>
      </w:r>
      <w:r w:rsidR="00DB0D25" w:rsidRPr="00163EF3">
        <w:rPr>
          <w:rFonts w:cs="Arial"/>
          <w:color w:val="000000" w:themeColor="text1"/>
          <w:szCs w:val="22"/>
          <w:lang w:val="en-GB"/>
        </w:rPr>
        <w:t xml:space="preserve">settled </w:t>
      </w:r>
      <w:r w:rsidRPr="00163EF3">
        <w:rPr>
          <w:rFonts w:cs="Arial"/>
          <w:color w:val="000000" w:themeColor="text1"/>
          <w:szCs w:val="22"/>
          <w:lang w:val="en-GB"/>
        </w:rPr>
        <w:t xml:space="preserve">by GIZ. </w:t>
      </w:r>
    </w:p>
    <w:p w14:paraId="3A604483" w14:textId="77777777" w:rsidR="002C4D5C" w:rsidRPr="00163EF3" w:rsidRDefault="002C4D5C" w:rsidP="00E82448">
      <w:pPr>
        <w:pStyle w:val="Heading1"/>
        <w:rPr>
          <w:rFonts w:cs="Arial"/>
          <w:szCs w:val="22"/>
          <w:lang w:val="en-GB"/>
        </w:rPr>
      </w:pPr>
      <w:r w:rsidRPr="00163EF3">
        <w:rPr>
          <w:rFonts w:cs="Arial"/>
          <w:szCs w:val="22"/>
          <w:lang w:val="en-GB"/>
        </w:rPr>
        <w:t>Reporting</w:t>
      </w:r>
    </w:p>
    <w:p w14:paraId="5E0CA472" w14:textId="22354941" w:rsidR="006A4F08" w:rsidRPr="00163EF3" w:rsidRDefault="006A4F08" w:rsidP="00AB6E16">
      <w:pPr>
        <w:tabs>
          <w:tab w:val="left" w:pos="0"/>
        </w:tabs>
        <w:spacing w:after="120" w:line="360" w:lineRule="auto"/>
        <w:jc w:val="both"/>
        <w:rPr>
          <w:rFonts w:cs="Arial"/>
          <w:color w:val="000000" w:themeColor="text1"/>
          <w:szCs w:val="22"/>
          <w:lang w:val="en-GB"/>
        </w:rPr>
      </w:pPr>
      <w:r w:rsidRPr="00163EF3">
        <w:rPr>
          <w:rFonts w:cs="Arial"/>
          <w:color w:val="000000" w:themeColor="text1"/>
          <w:szCs w:val="22"/>
          <w:lang w:val="en-GB"/>
        </w:rPr>
        <w:t>With each payment</w:t>
      </w:r>
      <w:r w:rsidR="00512158" w:rsidRPr="00163EF3">
        <w:rPr>
          <w:rFonts w:cs="Arial"/>
          <w:color w:val="000000" w:themeColor="text1"/>
          <w:szCs w:val="22"/>
          <w:lang w:val="en-GB"/>
        </w:rPr>
        <w:t xml:space="preserve"> stipulated in the Contract </w:t>
      </w:r>
      <w:r w:rsidR="001F4A54" w:rsidRPr="00163EF3">
        <w:rPr>
          <w:rFonts w:cs="Arial"/>
          <w:color w:val="000000" w:themeColor="text1"/>
          <w:szCs w:val="22"/>
          <w:lang w:val="en-GB"/>
        </w:rPr>
        <w:t xml:space="preserve">the </w:t>
      </w:r>
      <w:r w:rsidR="00A4430C" w:rsidRPr="00163EF3">
        <w:rPr>
          <w:rFonts w:cs="Arial"/>
          <w:color w:val="000000" w:themeColor="text1"/>
          <w:szCs w:val="22"/>
          <w:lang w:val="en-GB"/>
        </w:rPr>
        <w:t>Contractor</w:t>
      </w:r>
      <w:r w:rsidR="001F4A54" w:rsidRPr="00163EF3">
        <w:rPr>
          <w:rFonts w:cs="Arial"/>
          <w:color w:val="000000" w:themeColor="text1"/>
          <w:szCs w:val="22"/>
          <w:lang w:val="en-GB"/>
        </w:rPr>
        <w:t xml:space="preserve"> </w:t>
      </w:r>
      <w:r w:rsidRPr="00163EF3">
        <w:rPr>
          <w:rFonts w:cs="Arial"/>
          <w:color w:val="000000" w:themeColor="text1"/>
          <w:szCs w:val="22"/>
          <w:lang w:val="en-GB"/>
        </w:rPr>
        <w:t xml:space="preserve">should provide reports </w:t>
      </w:r>
      <w:r w:rsidR="00246417" w:rsidRPr="00163EF3">
        <w:rPr>
          <w:rFonts w:cs="Arial"/>
          <w:color w:val="000000" w:themeColor="text1"/>
          <w:szCs w:val="22"/>
          <w:lang w:val="en-GB"/>
        </w:rPr>
        <w:t xml:space="preserve">indicating </w:t>
      </w:r>
      <w:r w:rsidR="005B471F" w:rsidRPr="00163EF3">
        <w:rPr>
          <w:rFonts w:cs="Arial"/>
          <w:color w:val="000000" w:themeColor="text1"/>
          <w:szCs w:val="22"/>
          <w:lang w:val="en-GB"/>
        </w:rPr>
        <w:t xml:space="preserve">precisely </w:t>
      </w:r>
      <w:r w:rsidR="00A732B8" w:rsidRPr="00163EF3">
        <w:rPr>
          <w:rFonts w:cs="Arial"/>
          <w:color w:val="000000" w:themeColor="text1"/>
          <w:szCs w:val="22"/>
          <w:lang w:val="en-GB"/>
        </w:rPr>
        <w:t xml:space="preserve">the </w:t>
      </w:r>
      <w:r w:rsidR="00246417" w:rsidRPr="00163EF3">
        <w:rPr>
          <w:rFonts w:cs="Arial"/>
          <w:color w:val="000000" w:themeColor="text1"/>
          <w:szCs w:val="22"/>
          <w:lang w:val="en-GB"/>
        </w:rPr>
        <w:t>actual worki</w:t>
      </w:r>
      <w:r w:rsidR="00B602E2" w:rsidRPr="00163EF3">
        <w:rPr>
          <w:rFonts w:cs="Arial"/>
          <w:color w:val="000000" w:themeColor="text1"/>
          <w:szCs w:val="22"/>
          <w:lang w:val="en-GB"/>
        </w:rPr>
        <w:t xml:space="preserve">ng days spent, </w:t>
      </w:r>
      <w:r w:rsidR="004A7762" w:rsidRPr="00163EF3">
        <w:rPr>
          <w:rFonts w:cs="Arial"/>
          <w:color w:val="000000" w:themeColor="text1"/>
          <w:szCs w:val="22"/>
          <w:lang w:val="en-GB"/>
        </w:rPr>
        <w:t>activities and deliverables</w:t>
      </w:r>
      <w:r w:rsidR="00246417" w:rsidRPr="00163EF3">
        <w:rPr>
          <w:rFonts w:cs="Arial"/>
          <w:color w:val="000000" w:themeColor="text1"/>
          <w:szCs w:val="22"/>
          <w:lang w:val="en-GB"/>
        </w:rPr>
        <w:t>.</w:t>
      </w:r>
      <w:r w:rsidR="00B602E2" w:rsidRPr="00163EF3">
        <w:rPr>
          <w:rFonts w:cs="Arial"/>
          <w:color w:val="000000" w:themeColor="text1"/>
          <w:szCs w:val="22"/>
          <w:lang w:val="en-GB"/>
        </w:rPr>
        <w:t xml:space="preserve"> Payments will be made based on </w:t>
      </w:r>
      <w:r w:rsidR="001F263B" w:rsidRPr="00163EF3">
        <w:rPr>
          <w:rFonts w:cs="Arial"/>
          <w:color w:val="000000" w:themeColor="text1"/>
          <w:szCs w:val="22"/>
          <w:lang w:val="en-GB"/>
        </w:rPr>
        <w:t xml:space="preserve">the </w:t>
      </w:r>
      <w:r w:rsidR="00B602E2" w:rsidRPr="00163EF3">
        <w:rPr>
          <w:rFonts w:cs="Arial"/>
          <w:color w:val="000000" w:themeColor="text1"/>
          <w:szCs w:val="22"/>
          <w:lang w:val="en-GB"/>
        </w:rPr>
        <w:t>submitted reports.</w:t>
      </w:r>
      <w:r w:rsidR="008101F7" w:rsidRPr="00163EF3">
        <w:rPr>
          <w:rFonts w:cs="Arial"/>
          <w:color w:val="000000" w:themeColor="text1"/>
          <w:szCs w:val="22"/>
          <w:lang w:val="en-GB"/>
        </w:rPr>
        <w:t xml:space="preserve"> </w:t>
      </w:r>
      <w:r w:rsidR="0055356A" w:rsidRPr="00163EF3">
        <w:rPr>
          <w:rFonts w:cs="Arial"/>
          <w:color w:val="000000" w:themeColor="text1"/>
          <w:szCs w:val="22"/>
          <w:lang w:val="en-GB"/>
        </w:rPr>
        <w:t>R</w:t>
      </w:r>
      <w:r w:rsidRPr="00163EF3">
        <w:rPr>
          <w:rFonts w:cs="Arial"/>
          <w:color w:val="000000" w:themeColor="text1"/>
          <w:szCs w:val="22"/>
          <w:lang w:val="en-GB"/>
        </w:rPr>
        <w:t xml:space="preserve">eports </w:t>
      </w:r>
      <w:r w:rsidR="00DB0D25" w:rsidRPr="00163EF3">
        <w:rPr>
          <w:rFonts w:cs="Arial"/>
          <w:color w:val="000000" w:themeColor="text1"/>
          <w:szCs w:val="22"/>
          <w:lang w:val="en-GB"/>
        </w:rPr>
        <w:t xml:space="preserve">are to </w:t>
      </w:r>
      <w:r w:rsidR="001B557F" w:rsidRPr="00163EF3">
        <w:rPr>
          <w:rFonts w:cs="Arial"/>
          <w:color w:val="000000" w:themeColor="text1"/>
          <w:szCs w:val="22"/>
          <w:lang w:val="en-GB"/>
        </w:rPr>
        <w:t xml:space="preserve">be provided in </w:t>
      </w:r>
      <w:r w:rsidR="008F567D" w:rsidRPr="00163EF3">
        <w:rPr>
          <w:rFonts w:cs="Arial"/>
          <w:color w:val="000000" w:themeColor="text1"/>
          <w:szCs w:val="22"/>
          <w:lang w:val="en-GB"/>
        </w:rPr>
        <w:t>English</w:t>
      </w:r>
      <w:r w:rsidRPr="00163EF3">
        <w:rPr>
          <w:rFonts w:cs="Arial"/>
          <w:color w:val="000000" w:themeColor="text1"/>
          <w:szCs w:val="22"/>
          <w:lang w:val="en-GB"/>
        </w:rPr>
        <w:t xml:space="preserve">. </w:t>
      </w:r>
    </w:p>
    <w:p w14:paraId="49C9EAD4" w14:textId="77777777" w:rsidR="002C4D5C" w:rsidRPr="00163EF3" w:rsidRDefault="002C4D5C" w:rsidP="00AB6E16">
      <w:pPr>
        <w:spacing w:line="360" w:lineRule="auto"/>
        <w:rPr>
          <w:rFonts w:cs="Arial"/>
          <w:szCs w:val="22"/>
          <w:lang w:val="en-GB"/>
        </w:rPr>
      </w:pPr>
    </w:p>
    <w:p w14:paraId="6E67EC52" w14:textId="0F4400AE" w:rsidR="00EB1C4A" w:rsidRPr="00163EF3" w:rsidRDefault="00EB1C4A" w:rsidP="00E82448">
      <w:pPr>
        <w:pStyle w:val="Heading1"/>
        <w:rPr>
          <w:rFonts w:cs="Arial"/>
          <w:szCs w:val="22"/>
          <w:lang w:val="en-GB"/>
        </w:rPr>
      </w:pPr>
      <w:r w:rsidRPr="00163EF3">
        <w:rPr>
          <w:rFonts w:cs="Arial"/>
          <w:szCs w:val="22"/>
          <w:lang w:val="en-GB"/>
        </w:rPr>
        <w:t xml:space="preserve">Requirement for the </w:t>
      </w:r>
      <w:r w:rsidR="00B55B8A" w:rsidRPr="00163EF3">
        <w:rPr>
          <w:rFonts w:cs="Arial"/>
          <w:szCs w:val="22"/>
          <w:lang w:val="en-GB"/>
        </w:rPr>
        <w:t xml:space="preserve">company </w:t>
      </w:r>
      <w:r w:rsidRPr="00163EF3">
        <w:rPr>
          <w:rFonts w:cs="Arial"/>
          <w:szCs w:val="22"/>
          <w:lang w:val="en-GB"/>
        </w:rPr>
        <w:t>profile</w:t>
      </w:r>
    </w:p>
    <w:p w14:paraId="4EA2B51F" w14:textId="6DC5238E" w:rsidR="00DA3457" w:rsidRPr="00163EF3" w:rsidRDefault="00DA3457" w:rsidP="00E82448">
      <w:pPr>
        <w:pStyle w:val="ListParagraph"/>
        <w:numPr>
          <w:ilvl w:val="0"/>
          <w:numId w:val="27"/>
        </w:numPr>
        <w:spacing w:after="120" w:line="360" w:lineRule="auto"/>
        <w:ind w:left="426"/>
        <w:rPr>
          <w:rFonts w:cs="Arial"/>
          <w:szCs w:val="22"/>
          <w:lang w:val="en-GB"/>
        </w:rPr>
      </w:pPr>
      <w:r w:rsidRPr="00163EF3">
        <w:rPr>
          <w:rFonts w:cs="Arial"/>
          <w:szCs w:val="22"/>
          <w:lang w:val="en-GB"/>
        </w:rPr>
        <w:t xml:space="preserve">At least </w:t>
      </w:r>
      <w:r w:rsidR="00C7062C" w:rsidRPr="00163EF3">
        <w:rPr>
          <w:rFonts w:cs="Arial"/>
          <w:szCs w:val="22"/>
          <w:lang w:val="en-GB"/>
        </w:rPr>
        <w:t xml:space="preserve">3 </w:t>
      </w:r>
      <w:r w:rsidRPr="00163EF3">
        <w:rPr>
          <w:rFonts w:cs="Arial"/>
          <w:szCs w:val="22"/>
          <w:lang w:val="en-GB"/>
        </w:rPr>
        <w:t xml:space="preserve">years of experience in </w:t>
      </w:r>
      <w:r w:rsidR="00D637AD" w:rsidRPr="00163EF3">
        <w:rPr>
          <w:rFonts w:cs="Arial"/>
          <w:szCs w:val="22"/>
          <w:lang w:val="en-GB"/>
        </w:rPr>
        <w:t>the field of architecture and planning,</w:t>
      </w:r>
    </w:p>
    <w:p w14:paraId="4CC54875" w14:textId="5684B7E1" w:rsidR="00E569E5" w:rsidRPr="00163EF3" w:rsidRDefault="00C34322" w:rsidP="00E82448">
      <w:pPr>
        <w:pStyle w:val="ListParagraph"/>
        <w:numPr>
          <w:ilvl w:val="0"/>
          <w:numId w:val="27"/>
        </w:numPr>
        <w:spacing w:after="120" w:line="360" w:lineRule="auto"/>
        <w:ind w:left="426"/>
        <w:rPr>
          <w:rFonts w:cs="Arial"/>
          <w:szCs w:val="22"/>
          <w:lang w:val="en-GB"/>
        </w:rPr>
      </w:pPr>
      <w:r w:rsidRPr="00163EF3">
        <w:rPr>
          <w:rFonts w:cs="Arial"/>
          <w:szCs w:val="22"/>
          <w:lang w:val="en-GB"/>
        </w:rPr>
        <w:t xml:space="preserve">At </w:t>
      </w:r>
      <w:r w:rsidR="00DA3457" w:rsidRPr="00163EF3">
        <w:rPr>
          <w:rFonts w:cs="Arial"/>
          <w:szCs w:val="22"/>
          <w:lang w:val="en-GB"/>
        </w:rPr>
        <w:t xml:space="preserve">least </w:t>
      </w:r>
      <w:r w:rsidR="00260AD2" w:rsidRPr="00163EF3">
        <w:rPr>
          <w:rFonts w:cs="Arial"/>
          <w:szCs w:val="22"/>
          <w:lang w:val="en-GB"/>
        </w:rPr>
        <w:t>3</w:t>
      </w:r>
      <w:r w:rsidR="00DA3457" w:rsidRPr="00163EF3">
        <w:rPr>
          <w:rFonts w:cs="Arial"/>
          <w:szCs w:val="22"/>
          <w:lang w:val="en-GB"/>
        </w:rPr>
        <w:t xml:space="preserve"> </w:t>
      </w:r>
      <w:r w:rsidR="00E569E5" w:rsidRPr="00163EF3">
        <w:rPr>
          <w:rFonts w:cs="Arial"/>
          <w:szCs w:val="22"/>
          <w:lang w:val="en-GB"/>
        </w:rPr>
        <w:t xml:space="preserve">successful </w:t>
      </w:r>
      <w:r w:rsidR="00DA3457" w:rsidRPr="00163EF3">
        <w:rPr>
          <w:rFonts w:cs="Arial"/>
          <w:szCs w:val="22"/>
          <w:lang w:val="en-GB"/>
        </w:rPr>
        <w:t xml:space="preserve">projects </w:t>
      </w:r>
      <w:r w:rsidR="008E2A40" w:rsidRPr="00163EF3">
        <w:rPr>
          <w:rFonts w:cs="Arial"/>
          <w:szCs w:val="22"/>
          <w:lang w:val="en-GB"/>
        </w:rPr>
        <w:t>of similar nature</w:t>
      </w:r>
      <w:r w:rsidR="006F4D84" w:rsidRPr="00163EF3">
        <w:rPr>
          <w:rFonts w:cs="Arial"/>
          <w:szCs w:val="22"/>
          <w:lang w:val="en-US"/>
        </w:rPr>
        <w:t xml:space="preserve"> (projects information should be enclosed)</w:t>
      </w:r>
      <w:r w:rsidR="006F4D84" w:rsidRPr="00163EF3">
        <w:rPr>
          <w:rFonts w:cs="Arial"/>
          <w:szCs w:val="22"/>
          <w:lang w:val="en-GB"/>
        </w:rPr>
        <w:t>,</w:t>
      </w:r>
    </w:p>
    <w:p w14:paraId="4842813D" w14:textId="3C8F29F3" w:rsidR="00DF05B0" w:rsidRPr="00163EF3" w:rsidRDefault="00DF05B0" w:rsidP="00E82448">
      <w:pPr>
        <w:pStyle w:val="ListParagraph"/>
        <w:numPr>
          <w:ilvl w:val="0"/>
          <w:numId w:val="27"/>
        </w:numPr>
        <w:spacing w:after="120" w:line="360" w:lineRule="auto"/>
        <w:ind w:left="426"/>
        <w:rPr>
          <w:rFonts w:cs="Arial"/>
          <w:szCs w:val="22"/>
          <w:lang w:val="en-GB"/>
        </w:rPr>
      </w:pPr>
      <w:r w:rsidRPr="00163EF3">
        <w:rPr>
          <w:rFonts w:cs="Arial"/>
          <w:szCs w:val="22"/>
          <w:lang w:val="en-US"/>
        </w:rPr>
        <w:t>The proposed team sh</w:t>
      </w:r>
      <w:r w:rsidR="0018364A" w:rsidRPr="00163EF3">
        <w:rPr>
          <w:rFonts w:cs="Arial"/>
          <w:szCs w:val="22"/>
          <w:lang w:val="en-US"/>
        </w:rPr>
        <w:t>ould</w:t>
      </w:r>
      <w:r w:rsidRPr="00163EF3">
        <w:rPr>
          <w:rFonts w:cs="Arial"/>
          <w:szCs w:val="22"/>
          <w:lang w:val="en-US"/>
        </w:rPr>
        <w:t xml:space="preserve"> be composed of experts and specialists in their respective areas of expertise with at least </w:t>
      </w:r>
      <w:r w:rsidR="00DB0D25" w:rsidRPr="00163EF3">
        <w:rPr>
          <w:rFonts w:cs="Arial"/>
          <w:szCs w:val="22"/>
          <w:lang w:val="en-US"/>
        </w:rPr>
        <w:t xml:space="preserve">5 </w:t>
      </w:r>
      <w:r w:rsidRPr="00163EF3">
        <w:rPr>
          <w:rFonts w:cs="Arial"/>
          <w:szCs w:val="22"/>
          <w:lang w:val="en-US"/>
        </w:rPr>
        <w:t>years of experience in the field,</w:t>
      </w:r>
    </w:p>
    <w:p w14:paraId="1B8169ED" w14:textId="5B4928BE" w:rsidR="00F92CB0" w:rsidRPr="00163EF3" w:rsidRDefault="00F92CB0" w:rsidP="00E82448">
      <w:pPr>
        <w:pStyle w:val="ListParagraph"/>
        <w:numPr>
          <w:ilvl w:val="0"/>
          <w:numId w:val="27"/>
        </w:numPr>
        <w:spacing w:after="120" w:line="360" w:lineRule="auto"/>
        <w:ind w:left="426"/>
        <w:rPr>
          <w:rFonts w:cs="Arial"/>
          <w:szCs w:val="22"/>
          <w:lang w:val="en-GB"/>
        </w:rPr>
      </w:pPr>
      <w:r w:rsidRPr="00163EF3">
        <w:rPr>
          <w:rFonts w:cs="Arial"/>
          <w:szCs w:val="22"/>
          <w:lang w:val="en-GB"/>
        </w:rPr>
        <w:t xml:space="preserve">Experience of working in municipalities is </w:t>
      </w:r>
      <w:r w:rsidR="00DB0D25" w:rsidRPr="00163EF3">
        <w:rPr>
          <w:rFonts w:cs="Arial"/>
          <w:szCs w:val="22"/>
          <w:lang w:val="en-GB"/>
        </w:rPr>
        <w:t>an asset,</w:t>
      </w:r>
    </w:p>
    <w:p w14:paraId="1207EBC1" w14:textId="0E91E7B3" w:rsidR="00DA3457" w:rsidRPr="00163EF3" w:rsidRDefault="00B6534D" w:rsidP="00E82448">
      <w:pPr>
        <w:pStyle w:val="ListParagraph"/>
        <w:numPr>
          <w:ilvl w:val="0"/>
          <w:numId w:val="27"/>
        </w:numPr>
        <w:spacing w:after="120" w:line="360" w:lineRule="auto"/>
        <w:ind w:left="426"/>
        <w:rPr>
          <w:rFonts w:cs="Arial"/>
          <w:szCs w:val="22"/>
          <w:lang w:val="en-GB"/>
        </w:rPr>
      </w:pPr>
      <w:r w:rsidRPr="00163EF3">
        <w:rPr>
          <w:rFonts w:cs="Arial"/>
          <w:szCs w:val="22"/>
          <w:lang w:val="en-GB"/>
        </w:rPr>
        <w:t xml:space="preserve">Capacity to communicate, </w:t>
      </w:r>
      <w:r w:rsidR="00DA3457" w:rsidRPr="00163EF3">
        <w:rPr>
          <w:rFonts w:cs="Arial"/>
          <w:szCs w:val="22"/>
          <w:lang w:val="en-GB"/>
        </w:rPr>
        <w:t>produce and deliver services and products</w:t>
      </w:r>
      <w:r w:rsidR="008A7284" w:rsidRPr="00163EF3">
        <w:rPr>
          <w:rFonts w:cs="Arial"/>
          <w:szCs w:val="22"/>
          <w:lang w:val="en-GB"/>
        </w:rPr>
        <w:t xml:space="preserve"> in English</w:t>
      </w:r>
      <w:r w:rsidR="00DB0D25" w:rsidRPr="00163EF3">
        <w:rPr>
          <w:rFonts w:cs="Arial"/>
          <w:szCs w:val="22"/>
          <w:lang w:val="en-GB"/>
        </w:rPr>
        <w:t xml:space="preserve"> is mandatory</w:t>
      </w:r>
      <w:r w:rsidR="008A7284" w:rsidRPr="00163EF3">
        <w:rPr>
          <w:rFonts w:cs="Arial"/>
          <w:szCs w:val="22"/>
          <w:lang w:val="en-GB"/>
        </w:rPr>
        <w:t>.</w:t>
      </w:r>
    </w:p>
    <w:p w14:paraId="7FF111BA" w14:textId="36BED7DF" w:rsidR="00DA3457" w:rsidRPr="00163EF3" w:rsidRDefault="00DA3457" w:rsidP="00636E33">
      <w:pPr>
        <w:spacing w:after="120" w:line="360" w:lineRule="auto"/>
        <w:ind w:left="1080"/>
        <w:rPr>
          <w:rFonts w:cs="Arial"/>
          <w:szCs w:val="22"/>
          <w:lang w:val="en-GB"/>
        </w:rPr>
      </w:pPr>
    </w:p>
    <w:sectPr w:rsidR="00DA3457" w:rsidRPr="00163EF3" w:rsidSect="00E82448">
      <w:headerReference w:type="default" r:id="rId8"/>
      <w:footerReference w:type="default" r:id="rId9"/>
      <w:headerReference w:type="first" r:id="rId10"/>
      <w:footerReference w:type="first" r:id="rId11"/>
      <w:footnotePr>
        <w:numFmt w:val="chicago"/>
      </w:footnotePr>
      <w:pgSz w:w="11907" w:h="16840" w:code="9"/>
      <w:pgMar w:top="1418" w:right="992"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8F434" w14:textId="77777777" w:rsidR="008D326B" w:rsidRDefault="008D326B">
      <w:r>
        <w:separator/>
      </w:r>
    </w:p>
  </w:endnote>
  <w:endnote w:type="continuationSeparator" w:id="0">
    <w:p w14:paraId="698F4B4D" w14:textId="77777777" w:rsidR="008D326B" w:rsidRDefault="008D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D33A" w14:textId="77777777" w:rsidR="001C665A" w:rsidRDefault="001C665A">
    <w:pPr>
      <w:jc w:val="right"/>
    </w:pPr>
    <w:r>
      <w:fldChar w:fldCharType="begin"/>
    </w:r>
    <w:r>
      <w:instrText xml:space="preserve"> PAGE </w:instrText>
    </w:r>
    <w:r>
      <w:fldChar w:fldCharType="separate"/>
    </w:r>
    <w:r w:rsidR="00174E12">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4157" w14:textId="77777777" w:rsidR="001C665A" w:rsidRDefault="001C665A">
    <w:pPr>
      <w:pStyle w:val="Footer"/>
      <w:tabs>
        <w:tab w:val="clear" w:pos="4536"/>
      </w:tabs>
    </w:pPr>
    <w:r>
      <w:rPr>
        <w:sz w:val="13"/>
      </w:rPr>
      <w:t>Form 41-5-4-de</w:t>
    </w:r>
    <w:r>
      <w:rPr>
        <w:sz w:val="13"/>
      </w:rP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2F1222">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C4FD" w14:textId="77777777" w:rsidR="008D326B" w:rsidRDefault="008D326B">
      <w:r>
        <w:separator/>
      </w:r>
    </w:p>
  </w:footnote>
  <w:footnote w:type="continuationSeparator" w:id="0">
    <w:p w14:paraId="5A82AECD" w14:textId="77777777" w:rsidR="008D326B" w:rsidRDefault="008D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8793" w14:textId="77777777" w:rsidR="001C665A" w:rsidRDefault="001C665A">
    <w:pPr>
      <w:pStyle w:val="Header"/>
      <w:tabs>
        <w:tab w:val="clear" w:pos="4252"/>
        <w:tab w:val="clear" w:pos="8504"/>
      </w:tabs>
      <w:ind w:left="7797"/>
    </w:pPr>
    <w:r w:rsidRPr="00DD0B7A">
      <w:rPr>
        <w:noProof/>
        <w:lang w:val="en-US" w:eastAsia="en-US"/>
      </w:rPr>
      <w:drawing>
        <wp:inline distT="0" distB="0" distL="0" distR="0" wp14:anchorId="403D426D" wp14:editId="092A3654">
          <wp:extent cx="900000" cy="9000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1C665A" w14:paraId="73C5337D" w14:textId="77777777" w:rsidTr="00D8375F">
      <w:tc>
        <w:tcPr>
          <w:tcW w:w="7096" w:type="dxa"/>
        </w:tcPr>
        <w:p w14:paraId="08E3E6A9" w14:textId="77777777" w:rsidR="001C665A" w:rsidRPr="00613B66" w:rsidRDefault="001C665A" w:rsidP="00951885">
          <w:pPr>
            <w:pStyle w:val="Header"/>
            <w:tabs>
              <w:tab w:val="clear" w:pos="4252"/>
              <w:tab w:val="clear" w:pos="8504"/>
            </w:tabs>
            <w:spacing w:before="60"/>
            <w:rPr>
              <w:sz w:val="28"/>
              <w:lang w:val="en-US"/>
            </w:rPr>
          </w:pPr>
          <w:r>
            <w:rPr>
              <w:b/>
              <w:sz w:val="28"/>
              <w:lang w:val="en-US"/>
            </w:rPr>
            <w:br/>
          </w:r>
          <w:r w:rsidRPr="00D8375F">
            <w:rPr>
              <w:b/>
              <w:sz w:val="28"/>
              <w:lang w:val="en-US"/>
            </w:rPr>
            <w:t>TOR for Short Term Mission</w:t>
          </w:r>
          <w:r w:rsidRPr="00613B66">
            <w:rPr>
              <w:sz w:val="28"/>
              <w:lang w:val="en-US"/>
            </w:rPr>
            <w:t xml:space="preserve"> </w:t>
          </w:r>
        </w:p>
      </w:tc>
      <w:tc>
        <w:tcPr>
          <w:tcW w:w="1984" w:type="dxa"/>
        </w:tcPr>
        <w:p w14:paraId="2A149C84" w14:textId="77777777" w:rsidR="001C665A" w:rsidRDefault="001C665A">
          <w:pPr>
            <w:pStyle w:val="Header"/>
            <w:ind w:firstLine="709"/>
          </w:pPr>
          <w:r>
            <w:rPr>
              <w:noProof/>
              <w:lang w:val="en-US" w:eastAsia="en-US"/>
            </w:rPr>
            <w:drawing>
              <wp:inline distT="0" distB="0" distL="0" distR="0" wp14:anchorId="3372E91E" wp14:editId="5A65EB01">
                <wp:extent cx="900000" cy="90000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6F5543CF" w14:textId="77777777" w:rsidR="001C665A" w:rsidRDefault="001C665A">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C10"/>
    <w:multiLevelType w:val="hybridMultilevel"/>
    <w:tmpl w:val="02C2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702E"/>
    <w:multiLevelType w:val="multilevel"/>
    <w:tmpl w:val="E26A8330"/>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CF7D5F"/>
    <w:multiLevelType w:val="hybridMultilevel"/>
    <w:tmpl w:val="E28801BC"/>
    <w:lvl w:ilvl="0" w:tplc="0C880B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A5790"/>
    <w:multiLevelType w:val="hybridMultilevel"/>
    <w:tmpl w:val="04FA22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757A1"/>
    <w:multiLevelType w:val="hybridMultilevel"/>
    <w:tmpl w:val="FDA8DE7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1CFE626D"/>
    <w:multiLevelType w:val="multilevel"/>
    <w:tmpl w:val="2EB8B444"/>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FA82658"/>
    <w:multiLevelType w:val="hybridMultilevel"/>
    <w:tmpl w:val="89B6B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97763"/>
    <w:multiLevelType w:val="hybridMultilevel"/>
    <w:tmpl w:val="5B02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25D5A"/>
    <w:multiLevelType w:val="multilevel"/>
    <w:tmpl w:val="398891D6"/>
    <w:lvl w:ilvl="0">
      <w:start w:val="1"/>
      <w:numFmt w:val="bullet"/>
      <w:lvlText w:val=""/>
      <w:lvlJc w:val="left"/>
      <w:pPr>
        <w:ind w:left="1440" w:hanging="360"/>
      </w:pPr>
      <w:rPr>
        <w:rFonts w:ascii="Symbol" w:hAnsi="Symbol" w:hint="default"/>
      </w:rPr>
    </w:lvl>
    <w:lvl w:ilvl="1">
      <w:start w:val="1"/>
      <w:numFmt w:val="decimal"/>
      <w:isLgl/>
      <w:lvlText w:val="%1.%2"/>
      <w:lvlJc w:val="left"/>
      <w:pPr>
        <w:ind w:left="1260" w:hanging="360"/>
      </w:pPr>
      <w:rPr>
        <w:rFonts w:ascii="Times New Roman" w:hAnsi="Times New Roman" w:cs="Times New Roman" w:hint="default"/>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15:restartNumberingAfterBreak="0">
    <w:nsid w:val="236632FD"/>
    <w:multiLevelType w:val="hybridMultilevel"/>
    <w:tmpl w:val="2EA264E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3E13190"/>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FC05EB"/>
    <w:multiLevelType w:val="hybridMultilevel"/>
    <w:tmpl w:val="FDA8DE7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15:restartNumberingAfterBreak="0">
    <w:nsid w:val="2B477640"/>
    <w:multiLevelType w:val="hybridMultilevel"/>
    <w:tmpl w:val="581CBED4"/>
    <w:lvl w:ilvl="0" w:tplc="61128B7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466BCB"/>
    <w:multiLevelType w:val="hybridMultilevel"/>
    <w:tmpl w:val="2EA26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91963"/>
    <w:multiLevelType w:val="hybridMultilevel"/>
    <w:tmpl w:val="4DD41B90"/>
    <w:lvl w:ilvl="0" w:tplc="35A2EB6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33557829"/>
    <w:multiLevelType w:val="multilevel"/>
    <w:tmpl w:val="6C94F9A4"/>
    <w:lvl w:ilvl="0">
      <w:start w:val="1"/>
      <w:numFmt w:val="lowerLetter"/>
      <w:lvlText w:val="%1)"/>
      <w:lvlJc w:val="left"/>
      <w:pPr>
        <w:ind w:left="990" w:hanging="360"/>
      </w:pPr>
      <w:rPr>
        <w:rFonts w:hint="default"/>
      </w:rPr>
    </w:lvl>
    <w:lvl w:ilvl="1">
      <w:start w:val="1"/>
      <w:numFmt w:val="decimal"/>
      <w:isLgl/>
      <w:lvlText w:val="%1.%2"/>
      <w:lvlJc w:val="left"/>
      <w:pPr>
        <w:ind w:left="1200" w:hanging="720"/>
      </w:pPr>
      <w:rPr>
        <w:rFonts w:ascii="Times New Roman" w:hAnsi="Times New Roman" w:cs="Times New Roman" w:hint="default"/>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6" w15:restartNumberingAfterBreak="0">
    <w:nsid w:val="36B216C6"/>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D33BF3"/>
    <w:multiLevelType w:val="hybridMultilevel"/>
    <w:tmpl w:val="31469F02"/>
    <w:lvl w:ilvl="0" w:tplc="84A04CD6">
      <w:numFmt w:val="bullet"/>
      <w:lvlText w:val="-"/>
      <w:lvlJc w:val="left"/>
      <w:pPr>
        <w:ind w:left="899"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8" w15:restartNumberingAfterBreak="0">
    <w:nsid w:val="3A3E1D23"/>
    <w:multiLevelType w:val="hybridMultilevel"/>
    <w:tmpl w:val="0C0A19DA"/>
    <w:lvl w:ilvl="0" w:tplc="F546223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AA76A4B"/>
    <w:multiLevelType w:val="hybridMultilevel"/>
    <w:tmpl w:val="F708B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83AC1"/>
    <w:multiLevelType w:val="hybridMultilevel"/>
    <w:tmpl w:val="6344AC7C"/>
    <w:lvl w:ilvl="0" w:tplc="35A2EB6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3CD03C34"/>
    <w:multiLevelType w:val="hybridMultilevel"/>
    <w:tmpl w:val="A1F60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C6753"/>
    <w:multiLevelType w:val="hybridMultilevel"/>
    <w:tmpl w:val="2EA264E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F45708C"/>
    <w:multiLevelType w:val="hybridMultilevel"/>
    <w:tmpl w:val="F572CCD2"/>
    <w:lvl w:ilvl="0" w:tplc="35A2EB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11496A"/>
    <w:multiLevelType w:val="hybridMultilevel"/>
    <w:tmpl w:val="3B5A59A4"/>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3370"/>
    <w:multiLevelType w:val="hybridMultilevel"/>
    <w:tmpl w:val="66AEA2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15FE0"/>
    <w:multiLevelType w:val="hybridMultilevel"/>
    <w:tmpl w:val="50DEDC34"/>
    <w:lvl w:ilvl="0" w:tplc="A40A7DE6">
      <w:start w:val="1"/>
      <w:numFmt w:val="bullet"/>
      <w:lvlText w:val="-"/>
      <w:lvlJc w:val="left"/>
      <w:pPr>
        <w:ind w:left="1429" w:hanging="360"/>
      </w:pPr>
      <w:rPr>
        <w:rFonts w:ascii="Arial" w:eastAsia="Times New Roman" w:hAnsi="Arial" w:cs="Arial" w:hint="default"/>
      </w:rPr>
    </w:lvl>
    <w:lvl w:ilvl="1" w:tplc="0409000B">
      <w:start w:val="1"/>
      <w:numFmt w:val="bullet"/>
      <w:lvlText w:val=""/>
      <w:lvlJc w:val="left"/>
      <w:pPr>
        <w:ind w:left="2149" w:hanging="360"/>
      </w:pPr>
      <w:rPr>
        <w:rFonts w:ascii="Wingdings" w:hAnsi="Wingdings"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47DB5209"/>
    <w:multiLevelType w:val="hybridMultilevel"/>
    <w:tmpl w:val="461AC6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654AD"/>
    <w:multiLevelType w:val="multilevel"/>
    <w:tmpl w:val="6C94F9A4"/>
    <w:lvl w:ilvl="0">
      <w:start w:val="1"/>
      <w:numFmt w:val="lowerLetter"/>
      <w:lvlText w:val="%1)"/>
      <w:lvlJc w:val="left"/>
      <w:pPr>
        <w:ind w:left="990" w:hanging="360"/>
      </w:pPr>
      <w:rPr>
        <w:rFonts w:hint="default"/>
      </w:rPr>
    </w:lvl>
    <w:lvl w:ilvl="1">
      <w:start w:val="1"/>
      <w:numFmt w:val="decimal"/>
      <w:isLgl/>
      <w:lvlText w:val="%1.%2"/>
      <w:lvlJc w:val="left"/>
      <w:pPr>
        <w:ind w:left="1200" w:hanging="720"/>
      </w:pPr>
      <w:rPr>
        <w:rFonts w:ascii="Times New Roman" w:hAnsi="Times New Roman" w:cs="Times New Roman" w:hint="default"/>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9" w15:restartNumberingAfterBreak="0">
    <w:nsid w:val="49E4683D"/>
    <w:multiLevelType w:val="multilevel"/>
    <w:tmpl w:val="5D90E042"/>
    <w:lvl w:ilvl="0">
      <w:start w:val="1"/>
      <w:numFmt w:val="bullet"/>
      <w:lvlText w:val=""/>
      <w:lvlJc w:val="left"/>
      <w:pPr>
        <w:ind w:left="1440" w:hanging="360"/>
      </w:pPr>
      <w:rPr>
        <w:rFonts w:ascii="Symbol" w:hAnsi="Symbol" w:hint="default"/>
      </w:rPr>
    </w:lvl>
    <w:lvl w:ilvl="1">
      <w:start w:val="3"/>
      <w:numFmt w:val="bullet"/>
      <w:lvlText w:val="-"/>
      <w:lvlJc w:val="left"/>
      <w:pPr>
        <w:ind w:left="1260" w:hanging="360"/>
      </w:pPr>
      <w:rPr>
        <w:rFonts w:ascii="Arial" w:hAnsi="Arial" w:hint="default"/>
        <w:color w:val="auto"/>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0" w15:restartNumberingAfterBreak="0">
    <w:nsid w:val="4E320756"/>
    <w:multiLevelType w:val="hybridMultilevel"/>
    <w:tmpl w:val="A71C6D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A6301"/>
    <w:multiLevelType w:val="hybridMultilevel"/>
    <w:tmpl w:val="0C383A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1C6FD8"/>
    <w:multiLevelType w:val="hybridMultilevel"/>
    <w:tmpl w:val="2EA26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C7775"/>
    <w:multiLevelType w:val="hybridMultilevel"/>
    <w:tmpl w:val="17A09746"/>
    <w:lvl w:ilvl="0" w:tplc="DC02F4C0">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146FD"/>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AEA1322"/>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7842BD"/>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7E1EB6"/>
    <w:multiLevelType w:val="hybridMultilevel"/>
    <w:tmpl w:val="E4D2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4604D"/>
    <w:multiLevelType w:val="hybridMultilevel"/>
    <w:tmpl w:val="0686B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00D44"/>
    <w:multiLevelType w:val="multilevel"/>
    <w:tmpl w:val="6C94F9A4"/>
    <w:lvl w:ilvl="0">
      <w:start w:val="1"/>
      <w:numFmt w:val="lowerLetter"/>
      <w:lvlText w:val="%1)"/>
      <w:lvlJc w:val="left"/>
      <w:pPr>
        <w:ind w:left="990" w:hanging="360"/>
      </w:pPr>
      <w:rPr>
        <w:rFonts w:hint="default"/>
      </w:rPr>
    </w:lvl>
    <w:lvl w:ilvl="1">
      <w:start w:val="1"/>
      <w:numFmt w:val="decimal"/>
      <w:isLgl/>
      <w:lvlText w:val="%1.%2"/>
      <w:lvlJc w:val="left"/>
      <w:pPr>
        <w:ind w:left="1200" w:hanging="720"/>
      </w:pPr>
      <w:rPr>
        <w:rFonts w:ascii="Times New Roman" w:hAnsi="Times New Roman" w:cs="Times New Roman" w:hint="default"/>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40" w15:restartNumberingAfterBreak="0">
    <w:nsid w:val="67847A9B"/>
    <w:multiLevelType w:val="hybridMultilevel"/>
    <w:tmpl w:val="FDA8DE7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1" w15:restartNumberingAfterBreak="0">
    <w:nsid w:val="69C0319A"/>
    <w:multiLevelType w:val="hybridMultilevel"/>
    <w:tmpl w:val="3AA4FA98"/>
    <w:lvl w:ilvl="0" w:tplc="A40A7DE6">
      <w:start w:val="1"/>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6B3A715A"/>
    <w:multiLevelType w:val="hybridMultilevel"/>
    <w:tmpl w:val="5B02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A17744"/>
    <w:multiLevelType w:val="hybridMultilevel"/>
    <w:tmpl w:val="9D9E37A6"/>
    <w:lvl w:ilvl="0" w:tplc="04090017">
      <w:start w:val="1"/>
      <w:numFmt w:val="low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4" w15:restartNumberingAfterBreak="0">
    <w:nsid w:val="75FB798D"/>
    <w:multiLevelType w:val="hybridMultilevel"/>
    <w:tmpl w:val="35D6DFDA"/>
    <w:lvl w:ilvl="0" w:tplc="01A8E9C2">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200E0"/>
    <w:multiLevelType w:val="hybridMultilevel"/>
    <w:tmpl w:val="986012C0"/>
    <w:lvl w:ilvl="0" w:tplc="35A2EB6C">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64CA4"/>
    <w:multiLevelType w:val="hybridMultilevel"/>
    <w:tmpl w:val="B024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FE468C"/>
    <w:multiLevelType w:val="hybridMultilevel"/>
    <w:tmpl w:val="66AE867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8" w15:restartNumberingAfterBreak="0">
    <w:nsid w:val="7B302A61"/>
    <w:multiLevelType w:val="hybridMultilevel"/>
    <w:tmpl w:val="5566B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7232B"/>
    <w:multiLevelType w:val="hybridMultilevel"/>
    <w:tmpl w:val="C19AC002"/>
    <w:lvl w:ilvl="0" w:tplc="04090017">
      <w:start w:val="1"/>
      <w:numFmt w:val="lowerLetter"/>
      <w:lvlText w:val="%1)"/>
      <w:lvlJc w:val="left"/>
      <w:pPr>
        <w:ind w:left="1767" w:hanging="360"/>
      </w:pPr>
      <w:rPr>
        <w:rFonts w:hint="default"/>
      </w:rPr>
    </w:lvl>
    <w:lvl w:ilvl="1" w:tplc="0409000B">
      <w:start w:val="1"/>
      <w:numFmt w:val="bullet"/>
      <w:lvlText w:val=""/>
      <w:lvlJc w:val="left"/>
      <w:pPr>
        <w:ind w:left="2487" w:hanging="360"/>
      </w:pPr>
      <w:rPr>
        <w:rFonts w:ascii="Wingdings" w:hAnsi="Wingdings" w:hint="default"/>
      </w:rPr>
    </w:lvl>
    <w:lvl w:ilvl="2" w:tplc="04070005" w:tentative="1">
      <w:start w:val="1"/>
      <w:numFmt w:val="bullet"/>
      <w:lvlText w:val=""/>
      <w:lvlJc w:val="left"/>
      <w:pPr>
        <w:ind w:left="3207" w:hanging="360"/>
      </w:pPr>
      <w:rPr>
        <w:rFonts w:ascii="Wingdings" w:hAnsi="Wingdings" w:hint="default"/>
      </w:rPr>
    </w:lvl>
    <w:lvl w:ilvl="3" w:tplc="04070001" w:tentative="1">
      <w:start w:val="1"/>
      <w:numFmt w:val="bullet"/>
      <w:lvlText w:val=""/>
      <w:lvlJc w:val="left"/>
      <w:pPr>
        <w:ind w:left="3927" w:hanging="360"/>
      </w:pPr>
      <w:rPr>
        <w:rFonts w:ascii="Symbol" w:hAnsi="Symbol" w:hint="default"/>
      </w:rPr>
    </w:lvl>
    <w:lvl w:ilvl="4" w:tplc="04070003" w:tentative="1">
      <w:start w:val="1"/>
      <w:numFmt w:val="bullet"/>
      <w:lvlText w:val="o"/>
      <w:lvlJc w:val="left"/>
      <w:pPr>
        <w:ind w:left="4647" w:hanging="360"/>
      </w:pPr>
      <w:rPr>
        <w:rFonts w:ascii="Courier New" w:hAnsi="Courier New" w:cs="Courier New" w:hint="default"/>
      </w:rPr>
    </w:lvl>
    <w:lvl w:ilvl="5" w:tplc="04070005" w:tentative="1">
      <w:start w:val="1"/>
      <w:numFmt w:val="bullet"/>
      <w:lvlText w:val=""/>
      <w:lvlJc w:val="left"/>
      <w:pPr>
        <w:ind w:left="5367" w:hanging="360"/>
      </w:pPr>
      <w:rPr>
        <w:rFonts w:ascii="Wingdings" w:hAnsi="Wingdings" w:hint="default"/>
      </w:rPr>
    </w:lvl>
    <w:lvl w:ilvl="6" w:tplc="04070001" w:tentative="1">
      <w:start w:val="1"/>
      <w:numFmt w:val="bullet"/>
      <w:lvlText w:val=""/>
      <w:lvlJc w:val="left"/>
      <w:pPr>
        <w:ind w:left="6087" w:hanging="360"/>
      </w:pPr>
      <w:rPr>
        <w:rFonts w:ascii="Symbol" w:hAnsi="Symbol" w:hint="default"/>
      </w:rPr>
    </w:lvl>
    <w:lvl w:ilvl="7" w:tplc="04070003" w:tentative="1">
      <w:start w:val="1"/>
      <w:numFmt w:val="bullet"/>
      <w:lvlText w:val="o"/>
      <w:lvlJc w:val="left"/>
      <w:pPr>
        <w:ind w:left="6807" w:hanging="360"/>
      </w:pPr>
      <w:rPr>
        <w:rFonts w:ascii="Courier New" w:hAnsi="Courier New" w:cs="Courier New" w:hint="default"/>
      </w:rPr>
    </w:lvl>
    <w:lvl w:ilvl="8" w:tplc="04070005" w:tentative="1">
      <w:start w:val="1"/>
      <w:numFmt w:val="bullet"/>
      <w:lvlText w:val=""/>
      <w:lvlJc w:val="left"/>
      <w:pPr>
        <w:ind w:left="7527" w:hanging="360"/>
      </w:pPr>
      <w:rPr>
        <w:rFonts w:ascii="Wingdings" w:hAnsi="Wingdings" w:hint="default"/>
      </w:rPr>
    </w:lvl>
  </w:abstractNum>
  <w:num w:numId="1">
    <w:abstractNumId w:val="26"/>
  </w:num>
  <w:num w:numId="2">
    <w:abstractNumId w:val="36"/>
  </w:num>
  <w:num w:numId="3">
    <w:abstractNumId w:val="48"/>
  </w:num>
  <w:num w:numId="4">
    <w:abstractNumId w:val="49"/>
  </w:num>
  <w:num w:numId="5">
    <w:abstractNumId w:val="5"/>
  </w:num>
  <w:num w:numId="6">
    <w:abstractNumId w:val="28"/>
  </w:num>
  <w:num w:numId="7">
    <w:abstractNumId w:val="39"/>
  </w:num>
  <w:num w:numId="8">
    <w:abstractNumId w:val="15"/>
  </w:num>
  <w:num w:numId="9">
    <w:abstractNumId w:val="24"/>
  </w:num>
  <w:num w:numId="10">
    <w:abstractNumId w:val="4"/>
  </w:num>
  <w:num w:numId="11">
    <w:abstractNumId w:val="40"/>
  </w:num>
  <w:num w:numId="12">
    <w:abstractNumId w:val="21"/>
  </w:num>
  <w:num w:numId="13">
    <w:abstractNumId w:val="30"/>
  </w:num>
  <w:num w:numId="14">
    <w:abstractNumId w:val="38"/>
  </w:num>
  <w:num w:numId="15">
    <w:abstractNumId w:val="27"/>
  </w:num>
  <w:num w:numId="16">
    <w:abstractNumId w:val="6"/>
  </w:num>
  <w:num w:numId="17">
    <w:abstractNumId w:val="44"/>
  </w:num>
  <w:num w:numId="18">
    <w:abstractNumId w:val="25"/>
  </w:num>
  <w:num w:numId="19">
    <w:abstractNumId w:val="19"/>
  </w:num>
  <w:num w:numId="20">
    <w:abstractNumId w:val="31"/>
  </w:num>
  <w:num w:numId="21">
    <w:abstractNumId w:val="33"/>
  </w:num>
  <w:num w:numId="22">
    <w:abstractNumId w:val="0"/>
  </w:num>
  <w:num w:numId="23">
    <w:abstractNumId w:val="11"/>
  </w:num>
  <w:num w:numId="24">
    <w:abstractNumId w:val="35"/>
  </w:num>
  <w:num w:numId="25">
    <w:abstractNumId w:val="22"/>
  </w:num>
  <w:num w:numId="26">
    <w:abstractNumId w:val="32"/>
  </w:num>
  <w:num w:numId="27">
    <w:abstractNumId w:val="23"/>
  </w:num>
  <w:num w:numId="28">
    <w:abstractNumId w:val="5"/>
  </w:num>
  <w:num w:numId="29">
    <w:abstractNumId w:val="5"/>
  </w:num>
  <w:num w:numId="30">
    <w:abstractNumId w:val="5"/>
  </w:num>
  <w:num w:numId="31">
    <w:abstractNumId w:val="46"/>
  </w:num>
  <w:num w:numId="32">
    <w:abstractNumId w:val="13"/>
  </w:num>
  <w:num w:numId="33">
    <w:abstractNumId w:val="47"/>
  </w:num>
  <w:num w:numId="34">
    <w:abstractNumId w:val="42"/>
  </w:num>
  <w:num w:numId="35">
    <w:abstractNumId w:val="7"/>
  </w:num>
  <w:num w:numId="36">
    <w:abstractNumId w:val="3"/>
  </w:num>
  <w:num w:numId="37">
    <w:abstractNumId w:val="12"/>
  </w:num>
  <w:num w:numId="38">
    <w:abstractNumId w:val="14"/>
  </w:num>
  <w:num w:numId="39">
    <w:abstractNumId w:val="45"/>
  </w:num>
  <w:num w:numId="40">
    <w:abstractNumId w:val="20"/>
  </w:num>
  <w:num w:numId="41">
    <w:abstractNumId w:val="37"/>
  </w:num>
  <w:num w:numId="42">
    <w:abstractNumId w:val="8"/>
  </w:num>
  <w:num w:numId="43">
    <w:abstractNumId w:val="41"/>
  </w:num>
  <w:num w:numId="44">
    <w:abstractNumId w:val="5"/>
  </w:num>
  <w:num w:numId="45">
    <w:abstractNumId w:val="9"/>
  </w:num>
  <w:num w:numId="46">
    <w:abstractNumId w:val="43"/>
  </w:num>
  <w:num w:numId="47">
    <w:abstractNumId w:val="34"/>
  </w:num>
  <w:num w:numId="48">
    <w:abstractNumId w:val="18"/>
  </w:num>
  <w:num w:numId="49">
    <w:abstractNumId w:val="10"/>
  </w:num>
  <w:num w:numId="50">
    <w:abstractNumId w:val="2"/>
  </w:num>
  <w:num w:numId="51">
    <w:abstractNumId w:val="17"/>
  </w:num>
  <w:num w:numId="52">
    <w:abstractNumId w:val="5"/>
  </w:num>
  <w:num w:numId="53">
    <w:abstractNumId w:val="16"/>
  </w:num>
  <w:num w:numId="54">
    <w:abstractNumId w:val="1"/>
  </w:num>
  <w:num w:numId="55">
    <w:abstractNumId w:val="5"/>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1B"/>
    <w:rsid w:val="000000CD"/>
    <w:rsid w:val="000007A0"/>
    <w:rsid w:val="000019BD"/>
    <w:rsid w:val="00001CC4"/>
    <w:rsid w:val="000031C4"/>
    <w:rsid w:val="0000381C"/>
    <w:rsid w:val="000040AA"/>
    <w:rsid w:val="00004AF7"/>
    <w:rsid w:val="000057A6"/>
    <w:rsid w:val="00005B92"/>
    <w:rsid w:val="00005FEB"/>
    <w:rsid w:val="00006FFB"/>
    <w:rsid w:val="000078CE"/>
    <w:rsid w:val="00010BF6"/>
    <w:rsid w:val="00010EF4"/>
    <w:rsid w:val="000120A1"/>
    <w:rsid w:val="00012733"/>
    <w:rsid w:val="000144E4"/>
    <w:rsid w:val="000147F4"/>
    <w:rsid w:val="00014BBF"/>
    <w:rsid w:val="00015EE1"/>
    <w:rsid w:val="00016B46"/>
    <w:rsid w:val="000172D2"/>
    <w:rsid w:val="00017F1C"/>
    <w:rsid w:val="00020005"/>
    <w:rsid w:val="000203C9"/>
    <w:rsid w:val="0002075D"/>
    <w:rsid w:val="00020A60"/>
    <w:rsid w:val="000211D7"/>
    <w:rsid w:val="000215A5"/>
    <w:rsid w:val="00022053"/>
    <w:rsid w:val="00022447"/>
    <w:rsid w:val="00022551"/>
    <w:rsid w:val="000237AE"/>
    <w:rsid w:val="00023972"/>
    <w:rsid w:val="00023F49"/>
    <w:rsid w:val="0002403E"/>
    <w:rsid w:val="000240FF"/>
    <w:rsid w:val="00024759"/>
    <w:rsid w:val="0002532D"/>
    <w:rsid w:val="00025736"/>
    <w:rsid w:val="0002630C"/>
    <w:rsid w:val="0002640D"/>
    <w:rsid w:val="00026FA5"/>
    <w:rsid w:val="00027D5D"/>
    <w:rsid w:val="0003018C"/>
    <w:rsid w:val="000305DE"/>
    <w:rsid w:val="00030D0D"/>
    <w:rsid w:val="00030FC2"/>
    <w:rsid w:val="0003195F"/>
    <w:rsid w:val="000325AA"/>
    <w:rsid w:val="00032B85"/>
    <w:rsid w:val="00032DC1"/>
    <w:rsid w:val="0003318C"/>
    <w:rsid w:val="0003439A"/>
    <w:rsid w:val="00034737"/>
    <w:rsid w:val="00034CBD"/>
    <w:rsid w:val="00035665"/>
    <w:rsid w:val="00035BCA"/>
    <w:rsid w:val="000361F4"/>
    <w:rsid w:val="00036379"/>
    <w:rsid w:val="000367F3"/>
    <w:rsid w:val="00037CF4"/>
    <w:rsid w:val="00040BA9"/>
    <w:rsid w:val="00041458"/>
    <w:rsid w:val="00041F4C"/>
    <w:rsid w:val="000425DC"/>
    <w:rsid w:val="00044BF1"/>
    <w:rsid w:val="00044D8C"/>
    <w:rsid w:val="0004512E"/>
    <w:rsid w:val="00045A8A"/>
    <w:rsid w:val="00045B48"/>
    <w:rsid w:val="00045F04"/>
    <w:rsid w:val="000466E3"/>
    <w:rsid w:val="00046706"/>
    <w:rsid w:val="00046A55"/>
    <w:rsid w:val="0005164D"/>
    <w:rsid w:val="000518B1"/>
    <w:rsid w:val="00052C52"/>
    <w:rsid w:val="00052CF0"/>
    <w:rsid w:val="00053AFB"/>
    <w:rsid w:val="00054A89"/>
    <w:rsid w:val="00055F23"/>
    <w:rsid w:val="00056228"/>
    <w:rsid w:val="000575B7"/>
    <w:rsid w:val="0006016B"/>
    <w:rsid w:val="00060767"/>
    <w:rsid w:val="00060B1A"/>
    <w:rsid w:val="000612B0"/>
    <w:rsid w:val="00061598"/>
    <w:rsid w:val="000616C2"/>
    <w:rsid w:val="00061926"/>
    <w:rsid w:val="000622A3"/>
    <w:rsid w:val="00062D77"/>
    <w:rsid w:val="00062E53"/>
    <w:rsid w:val="00063121"/>
    <w:rsid w:val="00063141"/>
    <w:rsid w:val="00063483"/>
    <w:rsid w:val="00064211"/>
    <w:rsid w:val="00064B52"/>
    <w:rsid w:val="000650BF"/>
    <w:rsid w:val="00065F93"/>
    <w:rsid w:val="0006610B"/>
    <w:rsid w:val="0006660A"/>
    <w:rsid w:val="00067577"/>
    <w:rsid w:val="00070594"/>
    <w:rsid w:val="00070FA7"/>
    <w:rsid w:val="00071A2A"/>
    <w:rsid w:val="00071FF8"/>
    <w:rsid w:val="00072617"/>
    <w:rsid w:val="00072EF7"/>
    <w:rsid w:val="00073AFF"/>
    <w:rsid w:val="00073EAE"/>
    <w:rsid w:val="00075263"/>
    <w:rsid w:val="00075588"/>
    <w:rsid w:val="000755F5"/>
    <w:rsid w:val="00075639"/>
    <w:rsid w:val="00075D32"/>
    <w:rsid w:val="00075D53"/>
    <w:rsid w:val="000762F1"/>
    <w:rsid w:val="00076474"/>
    <w:rsid w:val="00076EB3"/>
    <w:rsid w:val="00076F82"/>
    <w:rsid w:val="0007799D"/>
    <w:rsid w:val="00077C1B"/>
    <w:rsid w:val="00077E92"/>
    <w:rsid w:val="0008087A"/>
    <w:rsid w:val="00081377"/>
    <w:rsid w:val="0008219F"/>
    <w:rsid w:val="00082BFE"/>
    <w:rsid w:val="000836E5"/>
    <w:rsid w:val="000837B6"/>
    <w:rsid w:val="000844A1"/>
    <w:rsid w:val="000844C4"/>
    <w:rsid w:val="0008486E"/>
    <w:rsid w:val="00085408"/>
    <w:rsid w:val="000854ED"/>
    <w:rsid w:val="00085BD0"/>
    <w:rsid w:val="0008615B"/>
    <w:rsid w:val="00087154"/>
    <w:rsid w:val="00087229"/>
    <w:rsid w:val="00087892"/>
    <w:rsid w:val="00090028"/>
    <w:rsid w:val="0009071C"/>
    <w:rsid w:val="00090CCB"/>
    <w:rsid w:val="000911F8"/>
    <w:rsid w:val="00091203"/>
    <w:rsid w:val="00092292"/>
    <w:rsid w:val="0009233A"/>
    <w:rsid w:val="00092351"/>
    <w:rsid w:val="00092375"/>
    <w:rsid w:val="00093DC0"/>
    <w:rsid w:val="000949A0"/>
    <w:rsid w:val="00094B4D"/>
    <w:rsid w:val="00095009"/>
    <w:rsid w:val="000954E5"/>
    <w:rsid w:val="0009554A"/>
    <w:rsid w:val="0009658C"/>
    <w:rsid w:val="000966FA"/>
    <w:rsid w:val="000974A0"/>
    <w:rsid w:val="000A004B"/>
    <w:rsid w:val="000A0286"/>
    <w:rsid w:val="000A06C3"/>
    <w:rsid w:val="000A07D6"/>
    <w:rsid w:val="000A0D4D"/>
    <w:rsid w:val="000A0DA7"/>
    <w:rsid w:val="000A118E"/>
    <w:rsid w:val="000A1F75"/>
    <w:rsid w:val="000A226D"/>
    <w:rsid w:val="000A2310"/>
    <w:rsid w:val="000A252D"/>
    <w:rsid w:val="000A298D"/>
    <w:rsid w:val="000A332A"/>
    <w:rsid w:val="000A35C4"/>
    <w:rsid w:val="000A376C"/>
    <w:rsid w:val="000A40CC"/>
    <w:rsid w:val="000A42FE"/>
    <w:rsid w:val="000A4601"/>
    <w:rsid w:val="000A4809"/>
    <w:rsid w:val="000A4AEB"/>
    <w:rsid w:val="000A513F"/>
    <w:rsid w:val="000A521C"/>
    <w:rsid w:val="000A5421"/>
    <w:rsid w:val="000A5800"/>
    <w:rsid w:val="000A5B8F"/>
    <w:rsid w:val="000A7BB0"/>
    <w:rsid w:val="000B0523"/>
    <w:rsid w:val="000B0D10"/>
    <w:rsid w:val="000B11FB"/>
    <w:rsid w:val="000B1FAA"/>
    <w:rsid w:val="000B3E24"/>
    <w:rsid w:val="000B4453"/>
    <w:rsid w:val="000B50EC"/>
    <w:rsid w:val="000B639A"/>
    <w:rsid w:val="000B7373"/>
    <w:rsid w:val="000C0067"/>
    <w:rsid w:val="000C013E"/>
    <w:rsid w:val="000C1930"/>
    <w:rsid w:val="000C2AAD"/>
    <w:rsid w:val="000C2B64"/>
    <w:rsid w:val="000C2B9A"/>
    <w:rsid w:val="000C2C84"/>
    <w:rsid w:val="000C3C7B"/>
    <w:rsid w:val="000C40D9"/>
    <w:rsid w:val="000C4319"/>
    <w:rsid w:val="000C4E68"/>
    <w:rsid w:val="000C5302"/>
    <w:rsid w:val="000C5BA7"/>
    <w:rsid w:val="000C6E64"/>
    <w:rsid w:val="000C7068"/>
    <w:rsid w:val="000D0100"/>
    <w:rsid w:val="000D03BA"/>
    <w:rsid w:val="000D0DBF"/>
    <w:rsid w:val="000D1552"/>
    <w:rsid w:val="000D1DBD"/>
    <w:rsid w:val="000D219F"/>
    <w:rsid w:val="000D2796"/>
    <w:rsid w:val="000D3AF6"/>
    <w:rsid w:val="000D3CCB"/>
    <w:rsid w:val="000D4B8E"/>
    <w:rsid w:val="000D4D8E"/>
    <w:rsid w:val="000D4E62"/>
    <w:rsid w:val="000D56F2"/>
    <w:rsid w:val="000D572F"/>
    <w:rsid w:val="000D5EED"/>
    <w:rsid w:val="000D6904"/>
    <w:rsid w:val="000D6A07"/>
    <w:rsid w:val="000E03DF"/>
    <w:rsid w:val="000E1013"/>
    <w:rsid w:val="000E1E9D"/>
    <w:rsid w:val="000E21AC"/>
    <w:rsid w:val="000E2F42"/>
    <w:rsid w:val="000E32F7"/>
    <w:rsid w:val="000E3420"/>
    <w:rsid w:val="000E3AB2"/>
    <w:rsid w:val="000E3C80"/>
    <w:rsid w:val="000E489E"/>
    <w:rsid w:val="000E6098"/>
    <w:rsid w:val="000E6213"/>
    <w:rsid w:val="000E64B1"/>
    <w:rsid w:val="000E68A7"/>
    <w:rsid w:val="000E6B28"/>
    <w:rsid w:val="000E6ECA"/>
    <w:rsid w:val="000E7353"/>
    <w:rsid w:val="000E77A9"/>
    <w:rsid w:val="000E7910"/>
    <w:rsid w:val="000F0565"/>
    <w:rsid w:val="000F0D6D"/>
    <w:rsid w:val="000F0D7C"/>
    <w:rsid w:val="000F200C"/>
    <w:rsid w:val="000F2466"/>
    <w:rsid w:val="000F28D3"/>
    <w:rsid w:val="000F350B"/>
    <w:rsid w:val="000F449F"/>
    <w:rsid w:val="000F48E4"/>
    <w:rsid w:val="000F4E19"/>
    <w:rsid w:val="000F566D"/>
    <w:rsid w:val="000F5A9C"/>
    <w:rsid w:val="000F6A17"/>
    <w:rsid w:val="000F76FE"/>
    <w:rsid w:val="00100229"/>
    <w:rsid w:val="00100323"/>
    <w:rsid w:val="001017E8"/>
    <w:rsid w:val="00101C2A"/>
    <w:rsid w:val="0010265B"/>
    <w:rsid w:val="0010266B"/>
    <w:rsid w:val="001037C6"/>
    <w:rsid w:val="001046F1"/>
    <w:rsid w:val="00105524"/>
    <w:rsid w:val="001058A3"/>
    <w:rsid w:val="00105960"/>
    <w:rsid w:val="00105DF4"/>
    <w:rsid w:val="00110138"/>
    <w:rsid w:val="0011041A"/>
    <w:rsid w:val="001108B3"/>
    <w:rsid w:val="00110DBE"/>
    <w:rsid w:val="00113D6F"/>
    <w:rsid w:val="001143C1"/>
    <w:rsid w:val="001148EC"/>
    <w:rsid w:val="00114B38"/>
    <w:rsid w:val="001162BF"/>
    <w:rsid w:val="00116339"/>
    <w:rsid w:val="0011707E"/>
    <w:rsid w:val="0011746A"/>
    <w:rsid w:val="00117503"/>
    <w:rsid w:val="001200D5"/>
    <w:rsid w:val="001208D4"/>
    <w:rsid w:val="00120E36"/>
    <w:rsid w:val="00121642"/>
    <w:rsid w:val="001217FA"/>
    <w:rsid w:val="00121E03"/>
    <w:rsid w:val="00121F24"/>
    <w:rsid w:val="0012248C"/>
    <w:rsid w:val="001227D2"/>
    <w:rsid w:val="0012335A"/>
    <w:rsid w:val="00123599"/>
    <w:rsid w:val="00123BF4"/>
    <w:rsid w:val="00123E6C"/>
    <w:rsid w:val="00124A00"/>
    <w:rsid w:val="00125772"/>
    <w:rsid w:val="00126354"/>
    <w:rsid w:val="00126600"/>
    <w:rsid w:val="00127738"/>
    <w:rsid w:val="001303A7"/>
    <w:rsid w:val="001308B4"/>
    <w:rsid w:val="001324FF"/>
    <w:rsid w:val="00132AFC"/>
    <w:rsid w:val="00132B54"/>
    <w:rsid w:val="00132F30"/>
    <w:rsid w:val="00133722"/>
    <w:rsid w:val="001341E9"/>
    <w:rsid w:val="001341EC"/>
    <w:rsid w:val="00134542"/>
    <w:rsid w:val="00134CA0"/>
    <w:rsid w:val="001364B6"/>
    <w:rsid w:val="001368B4"/>
    <w:rsid w:val="00136970"/>
    <w:rsid w:val="00137CB8"/>
    <w:rsid w:val="00137ED0"/>
    <w:rsid w:val="00137FC0"/>
    <w:rsid w:val="001411FF"/>
    <w:rsid w:val="001412EA"/>
    <w:rsid w:val="00141F6F"/>
    <w:rsid w:val="00142792"/>
    <w:rsid w:val="001430B0"/>
    <w:rsid w:val="001430CA"/>
    <w:rsid w:val="001432F8"/>
    <w:rsid w:val="001439DB"/>
    <w:rsid w:val="00143A4A"/>
    <w:rsid w:val="00144558"/>
    <w:rsid w:val="0014456B"/>
    <w:rsid w:val="00144C7F"/>
    <w:rsid w:val="00146091"/>
    <w:rsid w:val="00146628"/>
    <w:rsid w:val="00146CE8"/>
    <w:rsid w:val="001472D8"/>
    <w:rsid w:val="00147381"/>
    <w:rsid w:val="001509FC"/>
    <w:rsid w:val="00150CBD"/>
    <w:rsid w:val="00150E39"/>
    <w:rsid w:val="00151033"/>
    <w:rsid w:val="00151405"/>
    <w:rsid w:val="00151786"/>
    <w:rsid w:val="001517AA"/>
    <w:rsid w:val="0015197E"/>
    <w:rsid w:val="00152197"/>
    <w:rsid w:val="001533C6"/>
    <w:rsid w:val="001535EA"/>
    <w:rsid w:val="001537AB"/>
    <w:rsid w:val="00153A4D"/>
    <w:rsid w:val="00154360"/>
    <w:rsid w:val="00154840"/>
    <w:rsid w:val="00155388"/>
    <w:rsid w:val="001568DB"/>
    <w:rsid w:val="00156A35"/>
    <w:rsid w:val="00156AA6"/>
    <w:rsid w:val="00157826"/>
    <w:rsid w:val="00160355"/>
    <w:rsid w:val="001609E3"/>
    <w:rsid w:val="00160DA1"/>
    <w:rsid w:val="00162597"/>
    <w:rsid w:val="00163EF3"/>
    <w:rsid w:val="00164702"/>
    <w:rsid w:val="00164F85"/>
    <w:rsid w:val="0016559B"/>
    <w:rsid w:val="00166557"/>
    <w:rsid w:val="0016701D"/>
    <w:rsid w:val="0016783F"/>
    <w:rsid w:val="00167D02"/>
    <w:rsid w:val="00170236"/>
    <w:rsid w:val="00170A0D"/>
    <w:rsid w:val="00171477"/>
    <w:rsid w:val="0017189D"/>
    <w:rsid w:val="00172431"/>
    <w:rsid w:val="0017245F"/>
    <w:rsid w:val="00172B2C"/>
    <w:rsid w:val="0017471B"/>
    <w:rsid w:val="001747BD"/>
    <w:rsid w:val="00174A43"/>
    <w:rsid w:val="00174CE3"/>
    <w:rsid w:val="00174D74"/>
    <w:rsid w:val="00174E12"/>
    <w:rsid w:val="00174EBC"/>
    <w:rsid w:val="00175B6A"/>
    <w:rsid w:val="00175D91"/>
    <w:rsid w:val="00176EDD"/>
    <w:rsid w:val="0017717E"/>
    <w:rsid w:val="001775CA"/>
    <w:rsid w:val="0017773C"/>
    <w:rsid w:val="0017776A"/>
    <w:rsid w:val="00180181"/>
    <w:rsid w:val="0018033D"/>
    <w:rsid w:val="00180431"/>
    <w:rsid w:val="00180E04"/>
    <w:rsid w:val="00181504"/>
    <w:rsid w:val="001816E1"/>
    <w:rsid w:val="00181B94"/>
    <w:rsid w:val="00181C59"/>
    <w:rsid w:val="00181CC0"/>
    <w:rsid w:val="00182E62"/>
    <w:rsid w:val="0018364A"/>
    <w:rsid w:val="00183CCE"/>
    <w:rsid w:val="00184515"/>
    <w:rsid w:val="001851D3"/>
    <w:rsid w:val="00185501"/>
    <w:rsid w:val="00185952"/>
    <w:rsid w:val="00186DCA"/>
    <w:rsid w:val="00187004"/>
    <w:rsid w:val="001877AA"/>
    <w:rsid w:val="00187EDE"/>
    <w:rsid w:val="0019038D"/>
    <w:rsid w:val="0019045A"/>
    <w:rsid w:val="00190BB9"/>
    <w:rsid w:val="00191326"/>
    <w:rsid w:val="001913A7"/>
    <w:rsid w:val="001916A8"/>
    <w:rsid w:val="00191994"/>
    <w:rsid w:val="00191ECB"/>
    <w:rsid w:val="00192352"/>
    <w:rsid w:val="0019242E"/>
    <w:rsid w:val="0019263E"/>
    <w:rsid w:val="001937A3"/>
    <w:rsid w:val="0019387D"/>
    <w:rsid w:val="00194368"/>
    <w:rsid w:val="001946CC"/>
    <w:rsid w:val="0019487A"/>
    <w:rsid w:val="00194AB3"/>
    <w:rsid w:val="0019549F"/>
    <w:rsid w:val="00195721"/>
    <w:rsid w:val="001959A2"/>
    <w:rsid w:val="00195D1A"/>
    <w:rsid w:val="00196467"/>
    <w:rsid w:val="001972C4"/>
    <w:rsid w:val="001975A7"/>
    <w:rsid w:val="001976EA"/>
    <w:rsid w:val="00197A68"/>
    <w:rsid w:val="001A01E3"/>
    <w:rsid w:val="001A0BC7"/>
    <w:rsid w:val="001A0C21"/>
    <w:rsid w:val="001A0CA4"/>
    <w:rsid w:val="001A1836"/>
    <w:rsid w:val="001A311B"/>
    <w:rsid w:val="001A3478"/>
    <w:rsid w:val="001A3523"/>
    <w:rsid w:val="001A3A4F"/>
    <w:rsid w:val="001A4027"/>
    <w:rsid w:val="001A4A19"/>
    <w:rsid w:val="001A4AC5"/>
    <w:rsid w:val="001A4D3D"/>
    <w:rsid w:val="001A528B"/>
    <w:rsid w:val="001A592E"/>
    <w:rsid w:val="001A6CDE"/>
    <w:rsid w:val="001A75F6"/>
    <w:rsid w:val="001B0221"/>
    <w:rsid w:val="001B05E6"/>
    <w:rsid w:val="001B0E66"/>
    <w:rsid w:val="001B0E82"/>
    <w:rsid w:val="001B1805"/>
    <w:rsid w:val="001B19CE"/>
    <w:rsid w:val="001B22D6"/>
    <w:rsid w:val="001B2BD7"/>
    <w:rsid w:val="001B31AE"/>
    <w:rsid w:val="001B33D1"/>
    <w:rsid w:val="001B36AE"/>
    <w:rsid w:val="001B3B81"/>
    <w:rsid w:val="001B4274"/>
    <w:rsid w:val="001B43F5"/>
    <w:rsid w:val="001B451A"/>
    <w:rsid w:val="001B4C8C"/>
    <w:rsid w:val="001B4FA1"/>
    <w:rsid w:val="001B5176"/>
    <w:rsid w:val="001B557F"/>
    <w:rsid w:val="001B61FB"/>
    <w:rsid w:val="001B673B"/>
    <w:rsid w:val="001B6864"/>
    <w:rsid w:val="001B7AE3"/>
    <w:rsid w:val="001C0134"/>
    <w:rsid w:val="001C01DD"/>
    <w:rsid w:val="001C0446"/>
    <w:rsid w:val="001C08F0"/>
    <w:rsid w:val="001C0E46"/>
    <w:rsid w:val="001C121D"/>
    <w:rsid w:val="001C1AD7"/>
    <w:rsid w:val="001C1F73"/>
    <w:rsid w:val="001C2FE1"/>
    <w:rsid w:val="001C348A"/>
    <w:rsid w:val="001C48C4"/>
    <w:rsid w:val="001C4D75"/>
    <w:rsid w:val="001C5589"/>
    <w:rsid w:val="001C5B8D"/>
    <w:rsid w:val="001C5FC6"/>
    <w:rsid w:val="001C665A"/>
    <w:rsid w:val="001C6662"/>
    <w:rsid w:val="001C66AF"/>
    <w:rsid w:val="001C69FA"/>
    <w:rsid w:val="001C6E8F"/>
    <w:rsid w:val="001C719E"/>
    <w:rsid w:val="001D08BC"/>
    <w:rsid w:val="001D0C12"/>
    <w:rsid w:val="001D0F0C"/>
    <w:rsid w:val="001D1157"/>
    <w:rsid w:val="001D1335"/>
    <w:rsid w:val="001D1846"/>
    <w:rsid w:val="001D2426"/>
    <w:rsid w:val="001D2970"/>
    <w:rsid w:val="001D2C27"/>
    <w:rsid w:val="001D2D09"/>
    <w:rsid w:val="001D3C16"/>
    <w:rsid w:val="001D3C1C"/>
    <w:rsid w:val="001D3C3C"/>
    <w:rsid w:val="001D42C2"/>
    <w:rsid w:val="001D43B2"/>
    <w:rsid w:val="001D502B"/>
    <w:rsid w:val="001D5380"/>
    <w:rsid w:val="001D54E5"/>
    <w:rsid w:val="001D5844"/>
    <w:rsid w:val="001D62F8"/>
    <w:rsid w:val="001D647D"/>
    <w:rsid w:val="001D649F"/>
    <w:rsid w:val="001D6C83"/>
    <w:rsid w:val="001E0C28"/>
    <w:rsid w:val="001E0EB9"/>
    <w:rsid w:val="001E169B"/>
    <w:rsid w:val="001E1E6B"/>
    <w:rsid w:val="001E231F"/>
    <w:rsid w:val="001E25B6"/>
    <w:rsid w:val="001E35DD"/>
    <w:rsid w:val="001E372E"/>
    <w:rsid w:val="001E3A41"/>
    <w:rsid w:val="001E3A83"/>
    <w:rsid w:val="001E418A"/>
    <w:rsid w:val="001E4704"/>
    <w:rsid w:val="001E558D"/>
    <w:rsid w:val="001E5D4D"/>
    <w:rsid w:val="001E63AD"/>
    <w:rsid w:val="001E642E"/>
    <w:rsid w:val="001E77B9"/>
    <w:rsid w:val="001E7AC7"/>
    <w:rsid w:val="001F09E1"/>
    <w:rsid w:val="001F0A1B"/>
    <w:rsid w:val="001F0C0C"/>
    <w:rsid w:val="001F1A2C"/>
    <w:rsid w:val="001F1EEF"/>
    <w:rsid w:val="001F1F18"/>
    <w:rsid w:val="001F228E"/>
    <w:rsid w:val="001F263B"/>
    <w:rsid w:val="001F2FD9"/>
    <w:rsid w:val="001F3D80"/>
    <w:rsid w:val="001F4789"/>
    <w:rsid w:val="001F4A54"/>
    <w:rsid w:val="001F505E"/>
    <w:rsid w:val="001F5459"/>
    <w:rsid w:val="001F59C9"/>
    <w:rsid w:val="001F6A6C"/>
    <w:rsid w:val="001F7048"/>
    <w:rsid w:val="001F7A55"/>
    <w:rsid w:val="002008EB"/>
    <w:rsid w:val="00204438"/>
    <w:rsid w:val="00205718"/>
    <w:rsid w:val="002058F3"/>
    <w:rsid w:val="00206A8E"/>
    <w:rsid w:val="00206F2D"/>
    <w:rsid w:val="00207E3F"/>
    <w:rsid w:val="00207F3D"/>
    <w:rsid w:val="0021134A"/>
    <w:rsid w:val="002115C4"/>
    <w:rsid w:val="00211AB2"/>
    <w:rsid w:val="00212F29"/>
    <w:rsid w:val="002130FE"/>
    <w:rsid w:val="00213B75"/>
    <w:rsid w:val="00214B6E"/>
    <w:rsid w:val="002150E3"/>
    <w:rsid w:val="00215BD2"/>
    <w:rsid w:val="002170E2"/>
    <w:rsid w:val="00217F14"/>
    <w:rsid w:val="002215A7"/>
    <w:rsid w:val="0022196D"/>
    <w:rsid w:val="00221986"/>
    <w:rsid w:val="00221D96"/>
    <w:rsid w:val="002225C4"/>
    <w:rsid w:val="00222D87"/>
    <w:rsid w:val="0022341D"/>
    <w:rsid w:val="00223B19"/>
    <w:rsid w:val="002246BD"/>
    <w:rsid w:val="0022543B"/>
    <w:rsid w:val="002268FD"/>
    <w:rsid w:val="00226A85"/>
    <w:rsid w:val="00226B92"/>
    <w:rsid w:val="00226E8B"/>
    <w:rsid w:val="00227DE3"/>
    <w:rsid w:val="0023052E"/>
    <w:rsid w:val="00230C69"/>
    <w:rsid w:val="002315D9"/>
    <w:rsid w:val="00231764"/>
    <w:rsid w:val="00231810"/>
    <w:rsid w:val="00231C04"/>
    <w:rsid w:val="00232579"/>
    <w:rsid w:val="00233288"/>
    <w:rsid w:val="002339B2"/>
    <w:rsid w:val="002342A5"/>
    <w:rsid w:val="00235317"/>
    <w:rsid w:val="0023591C"/>
    <w:rsid w:val="00236128"/>
    <w:rsid w:val="00236503"/>
    <w:rsid w:val="0023653E"/>
    <w:rsid w:val="00236995"/>
    <w:rsid w:val="00236EE5"/>
    <w:rsid w:val="00237070"/>
    <w:rsid w:val="00237362"/>
    <w:rsid w:val="002374DC"/>
    <w:rsid w:val="00240A6E"/>
    <w:rsid w:val="00240B18"/>
    <w:rsid w:val="00241625"/>
    <w:rsid w:val="00241734"/>
    <w:rsid w:val="00241AEF"/>
    <w:rsid w:val="00241B26"/>
    <w:rsid w:val="00241F38"/>
    <w:rsid w:val="002421A2"/>
    <w:rsid w:val="0024263A"/>
    <w:rsid w:val="00242EC9"/>
    <w:rsid w:val="002439FA"/>
    <w:rsid w:val="0024445F"/>
    <w:rsid w:val="0024466B"/>
    <w:rsid w:val="002461E7"/>
    <w:rsid w:val="00246417"/>
    <w:rsid w:val="00246D80"/>
    <w:rsid w:val="00250A07"/>
    <w:rsid w:val="00250DE7"/>
    <w:rsid w:val="002520CB"/>
    <w:rsid w:val="00252ACB"/>
    <w:rsid w:val="0025327B"/>
    <w:rsid w:val="002537A9"/>
    <w:rsid w:val="00254BF7"/>
    <w:rsid w:val="0025560C"/>
    <w:rsid w:val="00255A23"/>
    <w:rsid w:val="00255A53"/>
    <w:rsid w:val="00256422"/>
    <w:rsid w:val="002565B8"/>
    <w:rsid w:val="00256FEF"/>
    <w:rsid w:val="00257355"/>
    <w:rsid w:val="00260AD2"/>
    <w:rsid w:val="00260D45"/>
    <w:rsid w:val="00261E8C"/>
    <w:rsid w:val="00262EFA"/>
    <w:rsid w:val="00262F0B"/>
    <w:rsid w:val="00263662"/>
    <w:rsid w:val="002638BF"/>
    <w:rsid w:val="00263FF6"/>
    <w:rsid w:val="002642E6"/>
    <w:rsid w:val="00264718"/>
    <w:rsid w:val="00264BD5"/>
    <w:rsid w:val="00265FD5"/>
    <w:rsid w:val="00266080"/>
    <w:rsid w:val="00266421"/>
    <w:rsid w:val="00266B7C"/>
    <w:rsid w:val="00270468"/>
    <w:rsid w:val="00270A38"/>
    <w:rsid w:val="00270B0D"/>
    <w:rsid w:val="00270B94"/>
    <w:rsid w:val="00270EC8"/>
    <w:rsid w:val="00271AAD"/>
    <w:rsid w:val="0027200D"/>
    <w:rsid w:val="00272D6D"/>
    <w:rsid w:val="00272E4B"/>
    <w:rsid w:val="00272F63"/>
    <w:rsid w:val="00272F9C"/>
    <w:rsid w:val="0027310E"/>
    <w:rsid w:val="0027366F"/>
    <w:rsid w:val="00273AE7"/>
    <w:rsid w:val="00274581"/>
    <w:rsid w:val="00274934"/>
    <w:rsid w:val="002751FE"/>
    <w:rsid w:val="0027537F"/>
    <w:rsid w:val="00275532"/>
    <w:rsid w:val="002772AB"/>
    <w:rsid w:val="00277386"/>
    <w:rsid w:val="00277D41"/>
    <w:rsid w:val="00281BB0"/>
    <w:rsid w:val="00282E24"/>
    <w:rsid w:val="00283FDF"/>
    <w:rsid w:val="00285279"/>
    <w:rsid w:val="002860DD"/>
    <w:rsid w:val="00286233"/>
    <w:rsid w:val="00286348"/>
    <w:rsid w:val="002872CC"/>
    <w:rsid w:val="00287762"/>
    <w:rsid w:val="00287DC9"/>
    <w:rsid w:val="00290366"/>
    <w:rsid w:val="00290E72"/>
    <w:rsid w:val="00291374"/>
    <w:rsid w:val="0029138D"/>
    <w:rsid w:val="0029602D"/>
    <w:rsid w:val="00296896"/>
    <w:rsid w:val="00296F4C"/>
    <w:rsid w:val="00297128"/>
    <w:rsid w:val="002979B4"/>
    <w:rsid w:val="002A0EEA"/>
    <w:rsid w:val="002A1327"/>
    <w:rsid w:val="002A157E"/>
    <w:rsid w:val="002A18DC"/>
    <w:rsid w:val="002A2437"/>
    <w:rsid w:val="002A2F2F"/>
    <w:rsid w:val="002A4565"/>
    <w:rsid w:val="002A46E7"/>
    <w:rsid w:val="002A503D"/>
    <w:rsid w:val="002A6F3C"/>
    <w:rsid w:val="002A7431"/>
    <w:rsid w:val="002A7AFF"/>
    <w:rsid w:val="002A7C0C"/>
    <w:rsid w:val="002B038F"/>
    <w:rsid w:val="002B055E"/>
    <w:rsid w:val="002B068F"/>
    <w:rsid w:val="002B0A49"/>
    <w:rsid w:val="002B0C1E"/>
    <w:rsid w:val="002B0D27"/>
    <w:rsid w:val="002B1DA0"/>
    <w:rsid w:val="002B21E0"/>
    <w:rsid w:val="002B26D3"/>
    <w:rsid w:val="002B2C6C"/>
    <w:rsid w:val="002B2CF6"/>
    <w:rsid w:val="002B325C"/>
    <w:rsid w:val="002B39D8"/>
    <w:rsid w:val="002B44D4"/>
    <w:rsid w:val="002B4CD5"/>
    <w:rsid w:val="002B5234"/>
    <w:rsid w:val="002B57CB"/>
    <w:rsid w:val="002B5FBE"/>
    <w:rsid w:val="002B6B4D"/>
    <w:rsid w:val="002B6BCF"/>
    <w:rsid w:val="002B6DB0"/>
    <w:rsid w:val="002B704E"/>
    <w:rsid w:val="002B77B6"/>
    <w:rsid w:val="002B78F6"/>
    <w:rsid w:val="002B7DD8"/>
    <w:rsid w:val="002B7E66"/>
    <w:rsid w:val="002C0342"/>
    <w:rsid w:val="002C091F"/>
    <w:rsid w:val="002C0AC6"/>
    <w:rsid w:val="002C1382"/>
    <w:rsid w:val="002C1C7C"/>
    <w:rsid w:val="002C2070"/>
    <w:rsid w:val="002C2475"/>
    <w:rsid w:val="002C2938"/>
    <w:rsid w:val="002C2C21"/>
    <w:rsid w:val="002C2F87"/>
    <w:rsid w:val="002C3199"/>
    <w:rsid w:val="002C3632"/>
    <w:rsid w:val="002C3C54"/>
    <w:rsid w:val="002C4918"/>
    <w:rsid w:val="002C4D5C"/>
    <w:rsid w:val="002C648C"/>
    <w:rsid w:val="002C6FAA"/>
    <w:rsid w:val="002D0F59"/>
    <w:rsid w:val="002D1CE6"/>
    <w:rsid w:val="002D1FE8"/>
    <w:rsid w:val="002D24E0"/>
    <w:rsid w:val="002D27BC"/>
    <w:rsid w:val="002D2C88"/>
    <w:rsid w:val="002D39D3"/>
    <w:rsid w:val="002D449E"/>
    <w:rsid w:val="002D636C"/>
    <w:rsid w:val="002D667E"/>
    <w:rsid w:val="002D699B"/>
    <w:rsid w:val="002D7B0A"/>
    <w:rsid w:val="002D7BBF"/>
    <w:rsid w:val="002E078F"/>
    <w:rsid w:val="002E088B"/>
    <w:rsid w:val="002E11DE"/>
    <w:rsid w:val="002E1C19"/>
    <w:rsid w:val="002E1C31"/>
    <w:rsid w:val="002E20C3"/>
    <w:rsid w:val="002E3BB3"/>
    <w:rsid w:val="002E489D"/>
    <w:rsid w:val="002E5662"/>
    <w:rsid w:val="002E5ED7"/>
    <w:rsid w:val="002E6A0C"/>
    <w:rsid w:val="002E6C81"/>
    <w:rsid w:val="002E6E0E"/>
    <w:rsid w:val="002E6E55"/>
    <w:rsid w:val="002E70F7"/>
    <w:rsid w:val="002E7DEA"/>
    <w:rsid w:val="002F1222"/>
    <w:rsid w:val="002F1CB4"/>
    <w:rsid w:val="002F22FA"/>
    <w:rsid w:val="002F26BC"/>
    <w:rsid w:val="002F2ABB"/>
    <w:rsid w:val="002F3CA8"/>
    <w:rsid w:val="002F4869"/>
    <w:rsid w:val="002F4B97"/>
    <w:rsid w:val="002F5035"/>
    <w:rsid w:val="002F506F"/>
    <w:rsid w:val="002F5421"/>
    <w:rsid w:val="002F6874"/>
    <w:rsid w:val="002F7F14"/>
    <w:rsid w:val="00300B70"/>
    <w:rsid w:val="003016E7"/>
    <w:rsid w:val="00301F70"/>
    <w:rsid w:val="00302060"/>
    <w:rsid w:val="003024EA"/>
    <w:rsid w:val="00302E16"/>
    <w:rsid w:val="003044C9"/>
    <w:rsid w:val="003047D3"/>
    <w:rsid w:val="00305353"/>
    <w:rsid w:val="00305455"/>
    <w:rsid w:val="003058F3"/>
    <w:rsid w:val="00306A90"/>
    <w:rsid w:val="0030784F"/>
    <w:rsid w:val="00310171"/>
    <w:rsid w:val="003108EE"/>
    <w:rsid w:val="00310E4C"/>
    <w:rsid w:val="00310F26"/>
    <w:rsid w:val="00311F16"/>
    <w:rsid w:val="00312B98"/>
    <w:rsid w:val="00313F07"/>
    <w:rsid w:val="00313F1A"/>
    <w:rsid w:val="00314516"/>
    <w:rsid w:val="00314B34"/>
    <w:rsid w:val="00314E0C"/>
    <w:rsid w:val="00314FEC"/>
    <w:rsid w:val="003153E4"/>
    <w:rsid w:val="00315B13"/>
    <w:rsid w:val="00315B44"/>
    <w:rsid w:val="00315CEB"/>
    <w:rsid w:val="00315FD4"/>
    <w:rsid w:val="00316850"/>
    <w:rsid w:val="0032026F"/>
    <w:rsid w:val="00320DF5"/>
    <w:rsid w:val="00321E10"/>
    <w:rsid w:val="00321F29"/>
    <w:rsid w:val="003220D0"/>
    <w:rsid w:val="00324A02"/>
    <w:rsid w:val="00324D89"/>
    <w:rsid w:val="003250D2"/>
    <w:rsid w:val="00325BF5"/>
    <w:rsid w:val="00325D27"/>
    <w:rsid w:val="003263CC"/>
    <w:rsid w:val="003265CF"/>
    <w:rsid w:val="0032723A"/>
    <w:rsid w:val="00327600"/>
    <w:rsid w:val="00327AD1"/>
    <w:rsid w:val="00327BCF"/>
    <w:rsid w:val="00327D7E"/>
    <w:rsid w:val="00330424"/>
    <w:rsid w:val="00330454"/>
    <w:rsid w:val="00330CAA"/>
    <w:rsid w:val="003314EB"/>
    <w:rsid w:val="00331A40"/>
    <w:rsid w:val="00332414"/>
    <w:rsid w:val="003330D6"/>
    <w:rsid w:val="00333BBA"/>
    <w:rsid w:val="003341A6"/>
    <w:rsid w:val="00334AD1"/>
    <w:rsid w:val="00335FF1"/>
    <w:rsid w:val="003374D4"/>
    <w:rsid w:val="00337689"/>
    <w:rsid w:val="00337B86"/>
    <w:rsid w:val="00337CE6"/>
    <w:rsid w:val="0034092E"/>
    <w:rsid w:val="00340F6B"/>
    <w:rsid w:val="0034106B"/>
    <w:rsid w:val="0034158F"/>
    <w:rsid w:val="00341FEF"/>
    <w:rsid w:val="0034321B"/>
    <w:rsid w:val="0034346C"/>
    <w:rsid w:val="0034347F"/>
    <w:rsid w:val="00343CEA"/>
    <w:rsid w:val="00344568"/>
    <w:rsid w:val="00345BA6"/>
    <w:rsid w:val="00345D75"/>
    <w:rsid w:val="003461CB"/>
    <w:rsid w:val="003469E2"/>
    <w:rsid w:val="0034767E"/>
    <w:rsid w:val="003479AA"/>
    <w:rsid w:val="00350649"/>
    <w:rsid w:val="003508D8"/>
    <w:rsid w:val="00350CD2"/>
    <w:rsid w:val="0035148A"/>
    <w:rsid w:val="00351B2C"/>
    <w:rsid w:val="00351D92"/>
    <w:rsid w:val="003521CE"/>
    <w:rsid w:val="003543FD"/>
    <w:rsid w:val="003544C1"/>
    <w:rsid w:val="00354C17"/>
    <w:rsid w:val="00355215"/>
    <w:rsid w:val="0035770D"/>
    <w:rsid w:val="00357E51"/>
    <w:rsid w:val="00360826"/>
    <w:rsid w:val="003609E6"/>
    <w:rsid w:val="00360C3F"/>
    <w:rsid w:val="00362511"/>
    <w:rsid w:val="0036444A"/>
    <w:rsid w:val="003647A9"/>
    <w:rsid w:val="00364AF2"/>
    <w:rsid w:val="00364D75"/>
    <w:rsid w:val="00364EA0"/>
    <w:rsid w:val="00364ED1"/>
    <w:rsid w:val="0036517A"/>
    <w:rsid w:val="003658C8"/>
    <w:rsid w:val="00365A9B"/>
    <w:rsid w:val="00366669"/>
    <w:rsid w:val="003669BF"/>
    <w:rsid w:val="0036714E"/>
    <w:rsid w:val="003701D2"/>
    <w:rsid w:val="00370A6C"/>
    <w:rsid w:val="00370C51"/>
    <w:rsid w:val="00371304"/>
    <w:rsid w:val="003717DA"/>
    <w:rsid w:val="00371A1D"/>
    <w:rsid w:val="0037217D"/>
    <w:rsid w:val="003725A6"/>
    <w:rsid w:val="00374246"/>
    <w:rsid w:val="0037450B"/>
    <w:rsid w:val="0037498C"/>
    <w:rsid w:val="00375835"/>
    <w:rsid w:val="00375A49"/>
    <w:rsid w:val="00375F04"/>
    <w:rsid w:val="00376DFA"/>
    <w:rsid w:val="003774C1"/>
    <w:rsid w:val="003776C8"/>
    <w:rsid w:val="0038009C"/>
    <w:rsid w:val="00380CE7"/>
    <w:rsid w:val="00380FE6"/>
    <w:rsid w:val="00381383"/>
    <w:rsid w:val="00381999"/>
    <w:rsid w:val="003819C6"/>
    <w:rsid w:val="00383454"/>
    <w:rsid w:val="003834ED"/>
    <w:rsid w:val="003838A8"/>
    <w:rsid w:val="0038400B"/>
    <w:rsid w:val="00384179"/>
    <w:rsid w:val="00384255"/>
    <w:rsid w:val="003852F0"/>
    <w:rsid w:val="003858A8"/>
    <w:rsid w:val="00385BB2"/>
    <w:rsid w:val="00385E17"/>
    <w:rsid w:val="00385EA5"/>
    <w:rsid w:val="00386820"/>
    <w:rsid w:val="00386BED"/>
    <w:rsid w:val="00386EA2"/>
    <w:rsid w:val="00386EA8"/>
    <w:rsid w:val="0038719D"/>
    <w:rsid w:val="003871F4"/>
    <w:rsid w:val="003877C9"/>
    <w:rsid w:val="0038796A"/>
    <w:rsid w:val="00390293"/>
    <w:rsid w:val="003903AB"/>
    <w:rsid w:val="00390A49"/>
    <w:rsid w:val="00390AE2"/>
    <w:rsid w:val="00391DE1"/>
    <w:rsid w:val="003923AA"/>
    <w:rsid w:val="00393319"/>
    <w:rsid w:val="0039346F"/>
    <w:rsid w:val="0039370D"/>
    <w:rsid w:val="00394405"/>
    <w:rsid w:val="00394684"/>
    <w:rsid w:val="003947F6"/>
    <w:rsid w:val="00394FE7"/>
    <w:rsid w:val="003953A1"/>
    <w:rsid w:val="00395885"/>
    <w:rsid w:val="00395C7A"/>
    <w:rsid w:val="00395EB4"/>
    <w:rsid w:val="00397488"/>
    <w:rsid w:val="003A0052"/>
    <w:rsid w:val="003A0181"/>
    <w:rsid w:val="003A0E37"/>
    <w:rsid w:val="003A18BA"/>
    <w:rsid w:val="003A25EA"/>
    <w:rsid w:val="003A3F8E"/>
    <w:rsid w:val="003A401A"/>
    <w:rsid w:val="003A431F"/>
    <w:rsid w:val="003A455F"/>
    <w:rsid w:val="003A4779"/>
    <w:rsid w:val="003A4E10"/>
    <w:rsid w:val="003A6A2D"/>
    <w:rsid w:val="003A7BFC"/>
    <w:rsid w:val="003B045B"/>
    <w:rsid w:val="003B07EB"/>
    <w:rsid w:val="003B1377"/>
    <w:rsid w:val="003B16FF"/>
    <w:rsid w:val="003B23F3"/>
    <w:rsid w:val="003B28EE"/>
    <w:rsid w:val="003B2D0C"/>
    <w:rsid w:val="003B37A6"/>
    <w:rsid w:val="003B3869"/>
    <w:rsid w:val="003B449A"/>
    <w:rsid w:val="003B519C"/>
    <w:rsid w:val="003C0ACF"/>
    <w:rsid w:val="003C1087"/>
    <w:rsid w:val="003C1CFD"/>
    <w:rsid w:val="003C224F"/>
    <w:rsid w:val="003C2B00"/>
    <w:rsid w:val="003C3542"/>
    <w:rsid w:val="003C38C2"/>
    <w:rsid w:val="003C3B7B"/>
    <w:rsid w:val="003C3CDF"/>
    <w:rsid w:val="003C4102"/>
    <w:rsid w:val="003C41C0"/>
    <w:rsid w:val="003C6960"/>
    <w:rsid w:val="003C6CCC"/>
    <w:rsid w:val="003C6F4B"/>
    <w:rsid w:val="003C6F4C"/>
    <w:rsid w:val="003C7512"/>
    <w:rsid w:val="003C7BCE"/>
    <w:rsid w:val="003D0087"/>
    <w:rsid w:val="003D03A4"/>
    <w:rsid w:val="003D0A1D"/>
    <w:rsid w:val="003D13FE"/>
    <w:rsid w:val="003D18C1"/>
    <w:rsid w:val="003D1C7B"/>
    <w:rsid w:val="003D2064"/>
    <w:rsid w:val="003D2103"/>
    <w:rsid w:val="003D21C3"/>
    <w:rsid w:val="003D22AF"/>
    <w:rsid w:val="003D244C"/>
    <w:rsid w:val="003D24CC"/>
    <w:rsid w:val="003D26AC"/>
    <w:rsid w:val="003D3878"/>
    <w:rsid w:val="003D41F3"/>
    <w:rsid w:val="003D42DB"/>
    <w:rsid w:val="003D42F6"/>
    <w:rsid w:val="003D444E"/>
    <w:rsid w:val="003D4559"/>
    <w:rsid w:val="003D4798"/>
    <w:rsid w:val="003D4BCF"/>
    <w:rsid w:val="003D4FE9"/>
    <w:rsid w:val="003D52FF"/>
    <w:rsid w:val="003D5927"/>
    <w:rsid w:val="003D5946"/>
    <w:rsid w:val="003D595D"/>
    <w:rsid w:val="003D599D"/>
    <w:rsid w:val="003D5B5B"/>
    <w:rsid w:val="003D5DCE"/>
    <w:rsid w:val="003D71C6"/>
    <w:rsid w:val="003D725C"/>
    <w:rsid w:val="003E0B7C"/>
    <w:rsid w:val="003E10D9"/>
    <w:rsid w:val="003E1ABB"/>
    <w:rsid w:val="003E1AD3"/>
    <w:rsid w:val="003E1B23"/>
    <w:rsid w:val="003E2632"/>
    <w:rsid w:val="003E5185"/>
    <w:rsid w:val="003E607B"/>
    <w:rsid w:val="003E66F9"/>
    <w:rsid w:val="003E7147"/>
    <w:rsid w:val="003E76C9"/>
    <w:rsid w:val="003F0032"/>
    <w:rsid w:val="003F0054"/>
    <w:rsid w:val="003F05DD"/>
    <w:rsid w:val="003F0D39"/>
    <w:rsid w:val="003F1FA8"/>
    <w:rsid w:val="003F265D"/>
    <w:rsid w:val="003F3D73"/>
    <w:rsid w:val="003F3E71"/>
    <w:rsid w:val="003F4E68"/>
    <w:rsid w:val="003F5621"/>
    <w:rsid w:val="003F5C3D"/>
    <w:rsid w:val="003F6532"/>
    <w:rsid w:val="003F6740"/>
    <w:rsid w:val="003F6D0D"/>
    <w:rsid w:val="003F6DA1"/>
    <w:rsid w:val="003F6E4D"/>
    <w:rsid w:val="003F7166"/>
    <w:rsid w:val="003F7D63"/>
    <w:rsid w:val="003F7FF9"/>
    <w:rsid w:val="00401451"/>
    <w:rsid w:val="00401C4A"/>
    <w:rsid w:val="0040288D"/>
    <w:rsid w:val="00402CF5"/>
    <w:rsid w:val="00403053"/>
    <w:rsid w:val="0040309B"/>
    <w:rsid w:val="0040356B"/>
    <w:rsid w:val="00403657"/>
    <w:rsid w:val="00403E3E"/>
    <w:rsid w:val="00404840"/>
    <w:rsid w:val="00405650"/>
    <w:rsid w:val="00405E4A"/>
    <w:rsid w:val="0040608F"/>
    <w:rsid w:val="0040663F"/>
    <w:rsid w:val="0040768F"/>
    <w:rsid w:val="004105D7"/>
    <w:rsid w:val="004105E1"/>
    <w:rsid w:val="00410AFE"/>
    <w:rsid w:val="00410B36"/>
    <w:rsid w:val="0041136A"/>
    <w:rsid w:val="00411447"/>
    <w:rsid w:val="00412961"/>
    <w:rsid w:val="004129B1"/>
    <w:rsid w:val="00412EE5"/>
    <w:rsid w:val="0041336D"/>
    <w:rsid w:val="00413491"/>
    <w:rsid w:val="00413955"/>
    <w:rsid w:val="0041418D"/>
    <w:rsid w:val="004143F7"/>
    <w:rsid w:val="00414C0F"/>
    <w:rsid w:val="00414F2E"/>
    <w:rsid w:val="00415E0B"/>
    <w:rsid w:val="00416507"/>
    <w:rsid w:val="0041653D"/>
    <w:rsid w:val="00416837"/>
    <w:rsid w:val="00416BEF"/>
    <w:rsid w:val="00417117"/>
    <w:rsid w:val="0041783E"/>
    <w:rsid w:val="00417F0F"/>
    <w:rsid w:val="00420135"/>
    <w:rsid w:val="0042212E"/>
    <w:rsid w:val="0042296F"/>
    <w:rsid w:val="0042308C"/>
    <w:rsid w:val="004236CA"/>
    <w:rsid w:val="00423AEC"/>
    <w:rsid w:val="00423B95"/>
    <w:rsid w:val="00423D9A"/>
    <w:rsid w:val="00424DAA"/>
    <w:rsid w:val="004258B1"/>
    <w:rsid w:val="00425BA7"/>
    <w:rsid w:val="004263A3"/>
    <w:rsid w:val="00426407"/>
    <w:rsid w:val="00426DE3"/>
    <w:rsid w:val="0042774F"/>
    <w:rsid w:val="00430D85"/>
    <w:rsid w:val="00430DA1"/>
    <w:rsid w:val="00430EC0"/>
    <w:rsid w:val="00431D38"/>
    <w:rsid w:val="004324E3"/>
    <w:rsid w:val="00432DAF"/>
    <w:rsid w:val="00433385"/>
    <w:rsid w:val="004341DD"/>
    <w:rsid w:val="0043442B"/>
    <w:rsid w:val="00435A98"/>
    <w:rsid w:val="00435FD0"/>
    <w:rsid w:val="00436EDC"/>
    <w:rsid w:val="0044025D"/>
    <w:rsid w:val="0044051A"/>
    <w:rsid w:val="00440DCB"/>
    <w:rsid w:val="00440F0C"/>
    <w:rsid w:val="00441CB4"/>
    <w:rsid w:val="00442235"/>
    <w:rsid w:val="00442409"/>
    <w:rsid w:val="00442DA2"/>
    <w:rsid w:val="004430E3"/>
    <w:rsid w:val="0044313C"/>
    <w:rsid w:val="0044368E"/>
    <w:rsid w:val="0044477E"/>
    <w:rsid w:val="00444CB3"/>
    <w:rsid w:val="00445577"/>
    <w:rsid w:val="00446442"/>
    <w:rsid w:val="00447C86"/>
    <w:rsid w:val="00447CA5"/>
    <w:rsid w:val="00447E98"/>
    <w:rsid w:val="00450905"/>
    <w:rsid w:val="00450953"/>
    <w:rsid w:val="00452255"/>
    <w:rsid w:val="00452370"/>
    <w:rsid w:val="00452F7F"/>
    <w:rsid w:val="004535FD"/>
    <w:rsid w:val="004543D8"/>
    <w:rsid w:val="00454A8C"/>
    <w:rsid w:val="004557DA"/>
    <w:rsid w:val="00455B04"/>
    <w:rsid w:val="004566BA"/>
    <w:rsid w:val="0045673C"/>
    <w:rsid w:val="00456862"/>
    <w:rsid w:val="00456971"/>
    <w:rsid w:val="00457742"/>
    <w:rsid w:val="004606E2"/>
    <w:rsid w:val="004611E8"/>
    <w:rsid w:val="0046145A"/>
    <w:rsid w:val="00461C40"/>
    <w:rsid w:val="0046324B"/>
    <w:rsid w:val="004637D2"/>
    <w:rsid w:val="00464403"/>
    <w:rsid w:val="00464A8C"/>
    <w:rsid w:val="004668A2"/>
    <w:rsid w:val="00466F9B"/>
    <w:rsid w:val="004702F3"/>
    <w:rsid w:val="0047091B"/>
    <w:rsid w:val="00471F88"/>
    <w:rsid w:val="00472A74"/>
    <w:rsid w:val="00472FD1"/>
    <w:rsid w:val="00473566"/>
    <w:rsid w:val="004738E3"/>
    <w:rsid w:val="00473BB0"/>
    <w:rsid w:val="00473EB4"/>
    <w:rsid w:val="004741AC"/>
    <w:rsid w:val="004754AF"/>
    <w:rsid w:val="004757CD"/>
    <w:rsid w:val="00475CF8"/>
    <w:rsid w:val="00475EE9"/>
    <w:rsid w:val="00476501"/>
    <w:rsid w:val="00476A69"/>
    <w:rsid w:val="00476B12"/>
    <w:rsid w:val="004777CF"/>
    <w:rsid w:val="00477941"/>
    <w:rsid w:val="00477C82"/>
    <w:rsid w:val="00480B9F"/>
    <w:rsid w:val="004811D7"/>
    <w:rsid w:val="00483291"/>
    <w:rsid w:val="00483A37"/>
    <w:rsid w:val="00483DCF"/>
    <w:rsid w:val="004849E1"/>
    <w:rsid w:val="00485275"/>
    <w:rsid w:val="00485DD2"/>
    <w:rsid w:val="00486206"/>
    <w:rsid w:val="00486D9D"/>
    <w:rsid w:val="0048779A"/>
    <w:rsid w:val="00490DB9"/>
    <w:rsid w:val="00490E9B"/>
    <w:rsid w:val="00493681"/>
    <w:rsid w:val="00493A29"/>
    <w:rsid w:val="00494758"/>
    <w:rsid w:val="00494810"/>
    <w:rsid w:val="0049593A"/>
    <w:rsid w:val="0049722B"/>
    <w:rsid w:val="004978E3"/>
    <w:rsid w:val="004A08A9"/>
    <w:rsid w:val="004A0D27"/>
    <w:rsid w:val="004A0E22"/>
    <w:rsid w:val="004A2A84"/>
    <w:rsid w:val="004A365C"/>
    <w:rsid w:val="004A3AAE"/>
    <w:rsid w:val="004A3E1B"/>
    <w:rsid w:val="004A3E67"/>
    <w:rsid w:val="004A461E"/>
    <w:rsid w:val="004A484B"/>
    <w:rsid w:val="004A5147"/>
    <w:rsid w:val="004A552A"/>
    <w:rsid w:val="004A5FC4"/>
    <w:rsid w:val="004A720C"/>
    <w:rsid w:val="004A7762"/>
    <w:rsid w:val="004B02A5"/>
    <w:rsid w:val="004B095F"/>
    <w:rsid w:val="004B2BEB"/>
    <w:rsid w:val="004B448D"/>
    <w:rsid w:val="004B51F9"/>
    <w:rsid w:val="004B5E0A"/>
    <w:rsid w:val="004B68C2"/>
    <w:rsid w:val="004B6A74"/>
    <w:rsid w:val="004B6F3F"/>
    <w:rsid w:val="004B6FA2"/>
    <w:rsid w:val="004B70D6"/>
    <w:rsid w:val="004B79BB"/>
    <w:rsid w:val="004B7AB1"/>
    <w:rsid w:val="004C04E1"/>
    <w:rsid w:val="004C10B9"/>
    <w:rsid w:val="004C1A07"/>
    <w:rsid w:val="004C1F0D"/>
    <w:rsid w:val="004C21C9"/>
    <w:rsid w:val="004C2C88"/>
    <w:rsid w:val="004C2DD8"/>
    <w:rsid w:val="004C3DD4"/>
    <w:rsid w:val="004C3EE1"/>
    <w:rsid w:val="004C3FE5"/>
    <w:rsid w:val="004C3FF0"/>
    <w:rsid w:val="004C4149"/>
    <w:rsid w:val="004C4158"/>
    <w:rsid w:val="004C4923"/>
    <w:rsid w:val="004C576A"/>
    <w:rsid w:val="004C790C"/>
    <w:rsid w:val="004C7A3B"/>
    <w:rsid w:val="004D0063"/>
    <w:rsid w:val="004D04EA"/>
    <w:rsid w:val="004D0BFA"/>
    <w:rsid w:val="004D0FF9"/>
    <w:rsid w:val="004D202B"/>
    <w:rsid w:val="004D2908"/>
    <w:rsid w:val="004D3B8A"/>
    <w:rsid w:val="004D40C4"/>
    <w:rsid w:val="004D4621"/>
    <w:rsid w:val="004D5215"/>
    <w:rsid w:val="004D606D"/>
    <w:rsid w:val="004D6933"/>
    <w:rsid w:val="004D71BD"/>
    <w:rsid w:val="004E05D0"/>
    <w:rsid w:val="004E1A07"/>
    <w:rsid w:val="004E1F77"/>
    <w:rsid w:val="004E2188"/>
    <w:rsid w:val="004E3619"/>
    <w:rsid w:val="004E3CA9"/>
    <w:rsid w:val="004E43B5"/>
    <w:rsid w:val="004E46DE"/>
    <w:rsid w:val="004E54A4"/>
    <w:rsid w:val="004E5B65"/>
    <w:rsid w:val="004E5C91"/>
    <w:rsid w:val="004E5EAE"/>
    <w:rsid w:val="004E6991"/>
    <w:rsid w:val="004E6DE3"/>
    <w:rsid w:val="004E7845"/>
    <w:rsid w:val="004F02E8"/>
    <w:rsid w:val="004F0977"/>
    <w:rsid w:val="004F0B9C"/>
    <w:rsid w:val="004F2156"/>
    <w:rsid w:val="004F21D6"/>
    <w:rsid w:val="004F2A6F"/>
    <w:rsid w:val="004F372A"/>
    <w:rsid w:val="004F3B81"/>
    <w:rsid w:val="004F43D7"/>
    <w:rsid w:val="004F472E"/>
    <w:rsid w:val="004F4735"/>
    <w:rsid w:val="004F478E"/>
    <w:rsid w:val="004F4A4D"/>
    <w:rsid w:val="004F51FD"/>
    <w:rsid w:val="004F59C9"/>
    <w:rsid w:val="004F5D12"/>
    <w:rsid w:val="004F68EC"/>
    <w:rsid w:val="004F6A30"/>
    <w:rsid w:val="004F6C15"/>
    <w:rsid w:val="004F7171"/>
    <w:rsid w:val="004F729D"/>
    <w:rsid w:val="004F7657"/>
    <w:rsid w:val="00500E5C"/>
    <w:rsid w:val="00500F69"/>
    <w:rsid w:val="00500FE3"/>
    <w:rsid w:val="00501287"/>
    <w:rsid w:val="005014E5"/>
    <w:rsid w:val="00501662"/>
    <w:rsid w:val="00501EC8"/>
    <w:rsid w:val="00502110"/>
    <w:rsid w:val="00502C0B"/>
    <w:rsid w:val="00502D2E"/>
    <w:rsid w:val="00503C0B"/>
    <w:rsid w:val="00503D27"/>
    <w:rsid w:val="005044B2"/>
    <w:rsid w:val="00505BFA"/>
    <w:rsid w:val="00506160"/>
    <w:rsid w:val="005066A4"/>
    <w:rsid w:val="00507BA2"/>
    <w:rsid w:val="00507D7A"/>
    <w:rsid w:val="00510FDD"/>
    <w:rsid w:val="00512158"/>
    <w:rsid w:val="00513067"/>
    <w:rsid w:val="00513DEC"/>
    <w:rsid w:val="00513E10"/>
    <w:rsid w:val="00513EB3"/>
    <w:rsid w:val="00514729"/>
    <w:rsid w:val="00514C02"/>
    <w:rsid w:val="00514CFE"/>
    <w:rsid w:val="00514DB8"/>
    <w:rsid w:val="00514E1F"/>
    <w:rsid w:val="00515560"/>
    <w:rsid w:val="00516B76"/>
    <w:rsid w:val="00517402"/>
    <w:rsid w:val="00520298"/>
    <w:rsid w:val="00520D17"/>
    <w:rsid w:val="005210C1"/>
    <w:rsid w:val="0052227E"/>
    <w:rsid w:val="00522690"/>
    <w:rsid w:val="00525CE2"/>
    <w:rsid w:val="00526673"/>
    <w:rsid w:val="00526736"/>
    <w:rsid w:val="00526AB7"/>
    <w:rsid w:val="00526B66"/>
    <w:rsid w:val="00527071"/>
    <w:rsid w:val="005278B4"/>
    <w:rsid w:val="00527E6F"/>
    <w:rsid w:val="00530D0E"/>
    <w:rsid w:val="00530D65"/>
    <w:rsid w:val="0053120C"/>
    <w:rsid w:val="00532B9F"/>
    <w:rsid w:val="0053302C"/>
    <w:rsid w:val="0053400A"/>
    <w:rsid w:val="00534316"/>
    <w:rsid w:val="005353F5"/>
    <w:rsid w:val="005354BB"/>
    <w:rsid w:val="005356E8"/>
    <w:rsid w:val="0053689B"/>
    <w:rsid w:val="00536DC4"/>
    <w:rsid w:val="00537953"/>
    <w:rsid w:val="00537959"/>
    <w:rsid w:val="00537D70"/>
    <w:rsid w:val="00537EE0"/>
    <w:rsid w:val="00541044"/>
    <w:rsid w:val="00541349"/>
    <w:rsid w:val="005416DE"/>
    <w:rsid w:val="00541CBD"/>
    <w:rsid w:val="005421D7"/>
    <w:rsid w:val="00542B43"/>
    <w:rsid w:val="00543C90"/>
    <w:rsid w:val="00543F44"/>
    <w:rsid w:val="005442C7"/>
    <w:rsid w:val="005445CA"/>
    <w:rsid w:val="005448EA"/>
    <w:rsid w:val="0054499F"/>
    <w:rsid w:val="00544A55"/>
    <w:rsid w:val="005451BE"/>
    <w:rsid w:val="00545F8F"/>
    <w:rsid w:val="00546B3B"/>
    <w:rsid w:val="00546B90"/>
    <w:rsid w:val="00546DCE"/>
    <w:rsid w:val="00551264"/>
    <w:rsid w:val="005519E2"/>
    <w:rsid w:val="00551C53"/>
    <w:rsid w:val="00551D54"/>
    <w:rsid w:val="00552760"/>
    <w:rsid w:val="005530C7"/>
    <w:rsid w:val="0055338C"/>
    <w:rsid w:val="005534BB"/>
    <w:rsid w:val="0055356A"/>
    <w:rsid w:val="0055365E"/>
    <w:rsid w:val="00553773"/>
    <w:rsid w:val="00553CEA"/>
    <w:rsid w:val="00553F02"/>
    <w:rsid w:val="0055451E"/>
    <w:rsid w:val="00554B27"/>
    <w:rsid w:val="00554E1E"/>
    <w:rsid w:val="00555660"/>
    <w:rsid w:val="005566E5"/>
    <w:rsid w:val="00556A48"/>
    <w:rsid w:val="00556AA0"/>
    <w:rsid w:val="0055725F"/>
    <w:rsid w:val="00557E22"/>
    <w:rsid w:val="005603DF"/>
    <w:rsid w:val="0056044F"/>
    <w:rsid w:val="005604CC"/>
    <w:rsid w:val="00560705"/>
    <w:rsid w:val="00560852"/>
    <w:rsid w:val="005609BD"/>
    <w:rsid w:val="00560D3D"/>
    <w:rsid w:val="005611B0"/>
    <w:rsid w:val="005611E4"/>
    <w:rsid w:val="0056198F"/>
    <w:rsid w:val="005628BF"/>
    <w:rsid w:val="00563507"/>
    <w:rsid w:val="00563731"/>
    <w:rsid w:val="00564740"/>
    <w:rsid w:val="0056479C"/>
    <w:rsid w:val="0056572B"/>
    <w:rsid w:val="00566B83"/>
    <w:rsid w:val="0056704E"/>
    <w:rsid w:val="00567FE5"/>
    <w:rsid w:val="005700FE"/>
    <w:rsid w:val="00570893"/>
    <w:rsid w:val="00570937"/>
    <w:rsid w:val="00570D84"/>
    <w:rsid w:val="00571472"/>
    <w:rsid w:val="00571657"/>
    <w:rsid w:val="00572D46"/>
    <w:rsid w:val="00573092"/>
    <w:rsid w:val="00573111"/>
    <w:rsid w:val="00573515"/>
    <w:rsid w:val="00573594"/>
    <w:rsid w:val="005754DD"/>
    <w:rsid w:val="00576157"/>
    <w:rsid w:val="00576B6D"/>
    <w:rsid w:val="00577285"/>
    <w:rsid w:val="0057772B"/>
    <w:rsid w:val="00577EAF"/>
    <w:rsid w:val="00577F5B"/>
    <w:rsid w:val="005809A3"/>
    <w:rsid w:val="00580F08"/>
    <w:rsid w:val="00581179"/>
    <w:rsid w:val="00582076"/>
    <w:rsid w:val="00583379"/>
    <w:rsid w:val="00583A68"/>
    <w:rsid w:val="00583D69"/>
    <w:rsid w:val="00583EE8"/>
    <w:rsid w:val="005840EB"/>
    <w:rsid w:val="00584499"/>
    <w:rsid w:val="00584588"/>
    <w:rsid w:val="00584DA1"/>
    <w:rsid w:val="00585CE9"/>
    <w:rsid w:val="00585F1F"/>
    <w:rsid w:val="00586115"/>
    <w:rsid w:val="005862AA"/>
    <w:rsid w:val="005863A8"/>
    <w:rsid w:val="005866D3"/>
    <w:rsid w:val="00586A32"/>
    <w:rsid w:val="00586D46"/>
    <w:rsid w:val="00587428"/>
    <w:rsid w:val="005875E4"/>
    <w:rsid w:val="00587A92"/>
    <w:rsid w:val="005901E9"/>
    <w:rsid w:val="0059077B"/>
    <w:rsid w:val="00590DF9"/>
    <w:rsid w:val="0059138C"/>
    <w:rsid w:val="00591601"/>
    <w:rsid w:val="00591EE0"/>
    <w:rsid w:val="00591F70"/>
    <w:rsid w:val="0059243D"/>
    <w:rsid w:val="005926CC"/>
    <w:rsid w:val="00593D12"/>
    <w:rsid w:val="00594868"/>
    <w:rsid w:val="0059496F"/>
    <w:rsid w:val="00595FB2"/>
    <w:rsid w:val="0059743B"/>
    <w:rsid w:val="00597DC9"/>
    <w:rsid w:val="005A04D9"/>
    <w:rsid w:val="005A0708"/>
    <w:rsid w:val="005A1781"/>
    <w:rsid w:val="005A17FC"/>
    <w:rsid w:val="005A1800"/>
    <w:rsid w:val="005A1E8F"/>
    <w:rsid w:val="005A2113"/>
    <w:rsid w:val="005A3757"/>
    <w:rsid w:val="005A3857"/>
    <w:rsid w:val="005A4D8B"/>
    <w:rsid w:val="005A5E88"/>
    <w:rsid w:val="005A659A"/>
    <w:rsid w:val="005A71A5"/>
    <w:rsid w:val="005A73B8"/>
    <w:rsid w:val="005A777A"/>
    <w:rsid w:val="005A7C31"/>
    <w:rsid w:val="005B0963"/>
    <w:rsid w:val="005B102D"/>
    <w:rsid w:val="005B18E8"/>
    <w:rsid w:val="005B229E"/>
    <w:rsid w:val="005B2857"/>
    <w:rsid w:val="005B2DA0"/>
    <w:rsid w:val="005B2F3E"/>
    <w:rsid w:val="005B3E41"/>
    <w:rsid w:val="005B426D"/>
    <w:rsid w:val="005B471F"/>
    <w:rsid w:val="005B504F"/>
    <w:rsid w:val="005B72B2"/>
    <w:rsid w:val="005B7670"/>
    <w:rsid w:val="005B7B75"/>
    <w:rsid w:val="005C0AC9"/>
    <w:rsid w:val="005C10B8"/>
    <w:rsid w:val="005C125F"/>
    <w:rsid w:val="005C1C92"/>
    <w:rsid w:val="005C2482"/>
    <w:rsid w:val="005C2C3E"/>
    <w:rsid w:val="005C40B1"/>
    <w:rsid w:val="005C5091"/>
    <w:rsid w:val="005C579B"/>
    <w:rsid w:val="005C749E"/>
    <w:rsid w:val="005C74CD"/>
    <w:rsid w:val="005C780D"/>
    <w:rsid w:val="005D03D8"/>
    <w:rsid w:val="005D0687"/>
    <w:rsid w:val="005D0764"/>
    <w:rsid w:val="005D0F34"/>
    <w:rsid w:val="005D18C8"/>
    <w:rsid w:val="005D1F53"/>
    <w:rsid w:val="005D394F"/>
    <w:rsid w:val="005D40B7"/>
    <w:rsid w:val="005D4B52"/>
    <w:rsid w:val="005D556E"/>
    <w:rsid w:val="005D5A75"/>
    <w:rsid w:val="005D5ECD"/>
    <w:rsid w:val="005D6B81"/>
    <w:rsid w:val="005D722A"/>
    <w:rsid w:val="005D75C0"/>
    <w:rsid w:val="005D7B69"/>
    <w:rsid w:val="005D7D99"/>
    <w:rsid w:val="005D7F1D"/>
    <w:rsid w:val="005E1BB7"/>
    <w:rsid w:val="005E1BCC"/>
    <w:rsid w:val="005E1BFB"/>
    <w:rsid w:val="005E235C"/>
    <w:rsid w:val="005E2C65"/>
    <w:rsid w:val="005E535A"/>
    <w:rsid w:val="005E6732"/>
    <w:rsid w:val="005E7011"/>
    <w:rsid w:val="005F0657"/>
    <w:rsid w:val="005F3083"/>
    <w:rsid w:val="005F471A"/>
    <w:rsid w:val="005F4DDA"/>
    <w:rsid w:val="005F5110"/>
    <w:rsid w:val="005F51CA"/>
    <w:rsid w:val="005F5B55"/>
    <w:rsid w:val="005F6AB2"/>
    <w:rsid w:val="005F6CD3"/>
    <w:rsid w:val="005F748F"/>
    <w:rsid w:val="005F792D"/>
    <w:rsid w:val="005F79EB"/>
    <w:rsid w:val="0060014D"/>
    <w:rsid w:val="00601444"/>
    <w:rsid w:val="00602234"/>
    <w:rsid w:val="0060227D"/>
    <w:rsid w:val="00602349"/>
    <w:rsid w:val="00602562"/>
    <w:rsid w:val="006025BD"/>
    <w:rsid w:val="006038E3"/>
    <w:rsid w:val="0060438D"/>
    <w:rsid w:val="00604EB9"/>
    <w:rsid w:val="006051A3"/>
    <w:rsid w:val="00605792"/>
    <w:rsid w:val="0060604B"/>
    <w:rsid w:val="006068C7"/>
    <w:rsid w:val="006069D7"/>
    <w:rsid w:val="006105C3"/>
    <w:rsid w:val="00610C06"/>
    <w:rsid w:val="00610D6D"/>
    <w:rsid w:val="00610FC7"/>
    <w:rsid w:val="00612380"/>
    <w:rsid w:val="00612CB6"/>
    <w:rsid w:val="006137B9"/>
    <w:rsid w:val="00613B66"/>
    <w:rsid w:val="00613D0E"/>
    <w:rsid w:val="006140C0"/>
    <w:rsid w:val="006143F2"/>
    <w:rsid w:val="00614704"/>
    <w:rsid w:val="00614789"/>
    <w:rsid w:val="0061487D"/>
    <w:rsid w:val="00614D0D"/>
    <w:rsid w:val="00615208"/>
    <w:rsid w:val="0061543A"/>
    <w:rsid w:val="00615744"/>
    <w:rsid w:val="0061624A"/>
    <w:rsid w:val="00616285"/>
    <w:rsid w:val="006177D9"/>
    <w:rsid w:val="0061794C"/>
    <w:rsid w:val="00617BCA"/>
    <w:rsid w:val="00620D8A"/>
    <w:rsid w:val="00621F28"/>
    <w:rsid w:val="00621FA4"/>
    <w:rsid w:val="00621FC8"/>
    <w:rsid w:val="006224E1"/>
    <w:rsid w:val="006225D8"/>
    <w:rsid w:val="006233CF"/>
    <w:rsid w:val="00623E33"/>
    <w:rsid w:val="006247FF"/>
    <w:rsid w:val="00625099"/>
    <w:rsid w:val="00625B38"/>
    <w:rsid w:val="00625C7E"/>
    <w:rsid w:val="0062669F"/>
    <w:rsid w:val="00626835"/>
    <w:rsid w:val="00626CAF"/>
    <w:rsid w:val="00630BB4"/>
    <w:rsid w:val="00630EA9"/>
    <w:rsid w:val="00632215"/>
    <w:rsid w:val="00632351"/>
    <w:rsid w:val="00632689"/>
    <w:rsid w:val="00632F79"/>
    <w:rsid w:val="00633946"/>
    <w:rsid w:val="00636C9F"/>
    <w:rsid w:val="00636E33"/>
    <w:rsid w:val="00637700"/>
    <w:rsid w:val="006378AE"/>
    <w:rsid w:val="00637BFE"/>
    <w:rsid w:val="0064011B"/>
    <w:rsid w:val="00640424"/>
    <w:rsid w:val="00640D02"/>
    <w:rsid w:val="00640FB6"/>
    <w:rsid w:val="0064173A"/>
    <w:rsid w:val="00641D4D"/>
    <w:rsid w:val="00642090"/>
    <w:rsid w:val="00643C27"/>
    <w:rsid w:val="006452DB"/>
    <w:rsid w:val="006466DF"/>
    <w:rsid w:val="00646D00"/>
    <w:rsid w:val="00646EBF"/>
    <w:rsid w:val="0064767B"/>
    <w:rsid w:val="00647AEE"/>
    <w:rsid w:val="00647E7C"/>
    <w:rsid w:val="00650B5B"/>
    <w:rsid w:val="006514BB"/>
    <w:rsid w:val="006517A0"/>
    <w:rsid w:val="00652513"/>
    <w:rsid w:val="00652827"/>
    <w:rsid w:val="00653251"/>
    <w:rsid w:val="0065415C"/>
    <w:rsid w:val="0065454C"/>
    <w:rsid w:val="00654CD6"/>
    <w:rsid w:val="0065519E"/>
    <w:rsid w:val="006553B5"/>
    <w:rsid w:val="00655DCE"/>
    <w:rsid w:val="00656050"/>
    <w:rsid w:val="00656792"/>
    <w:rsid w:val="00656C6F"/>
    <w:rsid w:val="006571F6"/>
    <w:rsid w:val="00657D4C"/>
    <w:rsid w:val="00660644"/>
    <w:rsid w:val="00660DBF"/>
    <w:rsid w:val="0066118D"/>
    <w:rsid w:val="00661957"/>
    <w:rsid w:val="00662113"/>
    <w:rsid w:val="0066245A"/>
    <w:rsid w:val="00663763"/>
    <w:rsid w:val="006641D6"/>
    <w:rsid w:val="006641F3"/>
    <w:rsid w:val="006647DB"/>
    <w:rsid w:val="00664E7B"/>
    <w:rsid w:val="0066551A"/>
    <w:rsid w:val="00665A22"/>
    <w:rsid w:val="006660E8"/>
    <w:rsid w:val="006666C0"/>
    <w:rsid w:val="00667041"/>
    <w:rsid w:val="006709C4"/>
    <w:rsid w:val="00671452"/>
    <w:rsid w:val="00672A82"/>
    <w:rsid w:val="00672C71"/>
    <w:rsid w:val="00672F0F"/>
    <w:rsid w:val="006740FE"/>
    <w:rsid w:val="00674C7D"/>
    <w:rsid w:val="00674E22"/>
    <w:rsid w:val="00674F9B"/>
    <w:rsid w:val="0067550A"/>
    <w:rsid w:val="00676388"/>
    <w:rsid w:val="00676A10"/>
    <w:rsid w:val="00676B59"/>
    <w:rsid w:val="00677107"/>
    <w:rsid w:val="00680826"/>
    <w:rsid w:val="006816B7"/>
    <w:rsid w:val="00681935"/>
    <w:rsid w:val="006822BB"/>
    <w:rsid w:val="0068293A"/>
    <w:rsid w:val="00683612"/>
    <w:rsid w:val="0068375A"/>
    <w:rsid w:val="00683BA6"/>
    <w:rsid w:val="00684DD3"/>
    <w:rsid w:val="00685D8A"/>
    <w:rsid w:val="00685D8E"/>
    <w:rsid w:val="00685F0D"/>
    <w:rsid w:val="00687416"/>
    <w:rsid w:val="0068786A"/>
    <w:rsid w:val="006901AD"/>
    <w:rsid w:val="00690352"/>
    <w:rsid w:val="006903CB"/>
    <w:rsid w:val="00690CA8"/>
    <w:rsid w:val="0069184B"/>
    <w:rsid w:val="00691EE6"/>
    <w:rsid w:val="00691F3C"/>
    <w:rsid w:val="00692576"/>
    <w:rsid w:val="00693C0C"/>
    <w:rsid w:val="00694F13"/>
    <w:rsid w:val="006960D9"/>
    <w:rsid w:val="00696394"/>
    <w:rsid w:val="00696EA4"/>
    <w:rsid w:val="00697395"/>
    <w:rsid w:val="006973C5"/>
    <w:rsid w:val="006974C6"/>
    <w:rsid w:val="00697608"/>
    <w:rsid w:val="00697FC6"/>
    <w:rsid w:val="006A10F8"/>
    <w:rsid w:val="006A140E"/>
    <w:rsid w:val="006A14A2"/>
    <w:rsid w:val="006A1A45"/>
    <w:rsid w:val="006A2F38"/>
    <w:rsid w:val="006A2F59"/>
    <w:rsid w:val="006A2FEF"/>
    <w:rsid w:val="006A357B"/>
    <w:rsid w:val="006A4186"/>
    <w:rsid w:val="006A43AA"/>
    <w:rsid w:val="006A464E"/>
    <w:rsid w:val="006A49AC"/>
    <w:rsid w:val="006A4F08"/>
    <w:rsid w:val="006A51C1"/>
    <w:rsid w:val="006A5C0A"/>
    <w:rsid w:val="006A6AB1"/>
    <w:rsid w:val="006A6FE1"/>
    <w:rsid w:val="006B0224"/>
    <w:rsid w:val="006B0503"/>
    <w:rsid w:val="006B1647"/>
    <w:rsid w:val="006B17A8"/>
    <w:rsid w:val="006B1E0A"/>
    <w:rsid w:val="006B232A"/>
    <w:rsid w:val="006B2436"/>
    <w:rsid w:val="006B2D9B"/>
    <w:rsid w:val="006B32A0"/>
    <w:rsid w:val="006B46FC"/>
    <w:rsid w:val="006B4C7D"/>
    <w:rsid w:val="006B4DD4"/>
    <w:rsid w:val="006B5199"/>
    <w:rsid w:val="006B582E"/>
    <w:rsid w:val="006B617E"/>
    <w:rsid w:val="006B68B5"/>
    <w:rsid w:val="006B6A6F"/>
    <w:rsid w:val="006B6C92"/>
    <w:rsid w:val="006B7003"/>
    <w:rsid w:val="006B7EF6"/>
    <w:rsid w:val="006C0252"/>
    <w:rsid w:val="006C0580"/>
    <w:rsid w:val="006C0C4A"/>
    <w:rsid w:val="006C0CCB"/>
    <w:rsid w:val="006C0D8A"/>
    <w:rsid w:val="006C14C2"/>
    <w:rsid w:val="006C1596"/>
    <w:rsid w:val="006C2268"/>
    <w:rsid w:val="006C22DB"/>
    <w:rsid w:val="006C22E2"/>
    <w:rsid w:val="006C3659"/>
    <w:rsid w:val="006C3673"/>
    <w:rsid w:val="006C379F"/>
    <w:rsid w:val="006C6398"/>
    <w:rsid w:val="006C6786"/>
    <w:rsid w:val="006C6AFE"/>
    <w:rsid w:val="006C706C"/>
    <w:rsid w:val="006C7361"/>
    <w:rsid w:val="006C736A"/>
    <w:rsid w:val="006C79F8"/>
    <w:rsid w:val="006C7C2E"/>
    <w:rsid w:val="006D00D9"/>
    <w:rsid w:val="006D0901"/>
    <w:rsid w:val="006D1319"/>
    <w:rsid w:val="006D1728"/>
    <w:rsid w:val="006D2172"/>
    <w:rsid w:val="006D22DA"/>
    <w:rsid w:val="006D3EEC"/>
    <w:rsid w:val="006D5C5D"/>
    <w:rsid w:val="006D5D82"/>
    <w:rsid w:val="006D5E42"/>
    <w:rsid w:val="006D62C2"/>
    <w:rsid w:val="006D6540"/>
    <w:rsid w:val="006D77CA"/>
    <w:rsid w:val="006D7EFC"/>
    <w:rsid w:val="006E06C8"/>
    <w:rsid w:val="006E0C62"/>
    <w:rsid w:val="006E0CEB"/>
    <w:rsid w:val="006E105D"/>
    <w:rsid w:val="006E2548"/>
    <w:rsid w:val="006E2853"/>
    <w:rsid w:val="006E28D9"/>
    <w:rsid w:val="006E353D"/>
    <w:rsid w:val="006E3780"/>
    <w:rsid w:val="006E53F1"/>
    <w:rsid w:val="006E579C"/>
    <w:rsid w:val="006E5A26"/>
    <w:rsid w:val="006E6C00"/>
    <w:rsid w:val="006E6D24"/>
    <w:rsid w:val="006E731D"/>
    <w:rsid w:val="006E76BC"/>
    <w:rsid w:val="006E79E7"/>
    <w:rsid w:val="006F03DD"/>
    <w:rsid w:val="006F05B4"/>
    <w:rsid w:val="006F0741"/>
    <w:rsid w:val="006F18E2"/>
    <w:rsid w:val="006F1CE8"/>
    <w:rsid w:val="006F2146"/>
    <w:rsid w:val="006F2611"/>
    <w:rsid w:val="006F2A11"/>
    <w:rsid w:val="006F2D1C"/>
    <w:rsid w:val="006F400C"/>
    <w:rsid w:val="006F4D22"/>
    <w:rsid w:val="006F4D84"/>
    <w:rsid w:val="006F5611"/>
    <w:rsid w:val="006F5A71"/>
    <w:rsid w:val="006F5D56"/>
    <w:rsid w:val="006F74E5"/>
    <w:rsid w:val="006F7BC0"/>
    <w:rsid w:val="006F7C3B"/>
    <w:rsid w:val="006F7C45"/>
    <w:rsid w:val="006F7C92"/>
    <w:rsid w:val="007008BB"/>
    <w:rsid w:val="00700CEC"/>
    <w:rsid w:val="0070130A"/>
    <w:rsid w:val="007016B2"/>
    <w:rsid w:val="00701886"/>
    <w:rsid w:val="00701BBC"/>
    <w:rsid w:val="007027AD"/>
    <w:rsid w:val="007027DC"/>
    <w:rsid w:val="00702A04"/>
    <w:rsid w:val="00702AD4"/>
    <w:rsid w:val="00702DA4"/>
    <w:rsid w:val="00702FBC"/>
    <w:rsid w:val="00703B90"/>
    <w:rsid w:val="00704A92"/>
    <w:rsid w:val="0070532A"/>
    <w:rsid w:val="00705E79"/>
    <w:rsid w:val="007062C8"/>
    <w:rsid w:val="00706AB0"/>
    <w:rsid w:val="00706E62"/>
    <w:rsid w:val="0071000A"/>
    <w:rsid w:val="007101B1"/>
    <w:rsid w:val="0071020A"/>
    <w:rsid w:val="00710380"/>
    <w:rsid w:val="00710469"/>
    <w:rsid w:val="0071048A"/>
    <w:rsid w:val="00711AF1"/>
    <w:rsid w:val="00711D6D"/>
    <w:rsid w:val="00712300"/>
    <w:rsid w:val="00712436"/>
    <w:rsid w:val="007130A6"/>
    <w:rsid w:val="00713DDC"/>
    <w:rsid w:val="00713DDD"/>
    <w:rsid w:val="007145C1"/>
    <w:rsid w:val="00714AF7"/>
    <w:rsid w:val="00714FC7"/>
    <w:rsid w:val="0071540A"/>
    <w:rsid w:val="0071581F"/>
    <w:rsid w:val="00715990"/>
    <w:rsid w:val="00715BAF"/>
    <w:rsid w:val="00715D00"/>
    <w:rsid w:val="00716345"/>
    <w:rsid w:val="00716C12"/>
    <w:rsid w:val="00717CAB"/>
    <w:rsid w:val="00720026"/>
    <w:rsid w:val="00720FD9"/>
    <w:rsid w:val="00721AC2"/>
    <w:rsid w:val="0072215D"/>
    <w:rsid w:val="007222B5"/>
    <w:rsid w:val="007240DE"/>
    <w:rsid w:val="00724634"/>
    <w:rsid w:val="00725999"/>
    <w:rsid w:val="00725C83"/>
    <w:rsid w:val="007262E0"/>
    <w:rsid w:val="00726492"/>
    <w:rsid w:val="007264E7"/>
    <w:rsid w:val="00727791"/>
    <w:rsid w:val="00727D04"/>
    <w:rsid w:val="007300E9"/>
    <w:rsid w:val="00730196"/>
    <w:rsid w:val="0073049A"/>
    <w:rsid w:val="007312FE"/>
    <w:rsid w:val="007323AA"/>
    <w:rsid w:val="007329CF"/>
    <w:rsid w:val="007336C9"/>
    <w:rsid w:val="0073385A"/>
    <w:rsid w:val="007356FF"/>
    <w:rsid w:val="007357E5"/>
    <w:rsid w:val="00735E0E"/>
    <w:rsid w:val="0073656E"/>
    <w:rsid w:val="00736647"/>
    <w:rsid w:val="007366AD"/>
    <w:rsid w:val="00736B0C"/>
    <w:rsid w:val="00736EF9"/>
    <w:rsid w:val="00740CCE"/>
    <w:rsid w:val="00740EEE"/>
    <w:rsid w:val="00742231"/>
    <w:rsid w:val="007427D3"/>
    <w:rsid w:val="00742C57"/>
    <w:rsid w:val="007430AC"/>
    <w:rsid w:val="007434CE"/>
    <w:rsid w:val="00743701"/>
    <w:rsid w:val="0074390A"/>
    <w:rsid w:val="0074396F"/>
    <w:rsid w:val="00743FD3"/>
    <w:rsid w:val="00744085"/>
    <w:rsid w:val="00744D54"/>
    <w:rsid w:val="00745CAF"/>
    <w:rsid w:val="00746A01"/>
    <w:rsid w:val="00747E8B"/>
    <w:rsid w:val="00747EA7"/>
    <w:rsid w:val="00747F2F"/>
    <w:rsid w:val="00747F8A"/>
    <w:rsid w:val="00750080"/>
    <w:rsid w:val="00750E76"/>
    <w:rsid w:val="00751454"/>
    <w:rsid w:val="0075286B"/>
    <w:rsid w:val="0075287C"/>
    <w:rsid w:val="00753AC9"/>
    <w:rsid w:val="007543CE"/>
    <w:rsid w:val="00755442"/>
    <w:rsid w:val="00755E99"/>
    <w:rsid w:val="00756159"/>
    <w:rsid w:val="00756676"/>
    <w:rsid w:val="00760F0F"/>
    <w:rsid w:val="0076235E"/>
    <w:rsid w:val="00762C00"/>
    <w:rsid w:val="007642C9"/>
    <w:rsid w:val="007644C8"/>
    <w:rsid w:val="007645CE"/>
    <w:rsid w:val="00764668"/>
    <w:rsid w:val="007648D3"/>
    <w:rsid w:val="00764E82"/>
    <w:rsid w:val="007657C0"/>
    <w:rsid w:val="00767294"/>
    <w:rsid w:val="00771431"/>
    <w:rsid w:val="0077187B"/>
    <w:rsid w:val="00771AEA"/>
    <w:rsid w:val="00771AFB"/>
    <w:rsid w:val="00772714"/>
    <w:rsid w:val="00772C03"/>
    <w:rsid w:val="00773609"/>
    <w:rsid w:val="007736E0"/>
    <w:rsid w:val="00773AA2"/>
    <w:rsid w:val="00773E55"/>
    <w:rsid w:val="00774366"/>
    <w:rsid w:val="007751F0"/>
    <w:rsid w:val="007755A7"/>
    <w:rsid w:val="00775687"/>
    <w:rsid w:val="0077649C"/>
    <w:rsid w:val="00777E62"/>
    <w:rsid w:val="00780EF9"/>
    <w:rsid w:val="00781E7B"/>
    <w:rsid w:val="00782C66"/>
    <w:rsid w:val="0078302E"/>
    <w:rsid w:val="0078306A"/>
    <w:rsid w:val="0078314D"/>
    <w:rsid w:val="00783DAC"/>
    <w:rsid w:val="007844F1"/>
    <w:rsid w:val="00785BC6"/>
    <w:rsid w:val="00785BFC"/>
    <w:rsid w:val="00786B1D"/>
    <w:rsid w:val="00787294"/>
    <w:rsid w:val="007875A8"/>
    <w:rsid w:val="0078777E"/>
    <w:rsid w:val="00787A0B"/>
    <w:rsid w:val="0079061C"/>
    <w:rsid w:val="00791475"/>
    <w:rsid w:val="00791F0B"/>
    <w:rsid w:val="00792873"/>
    <w:rsid w:val="00794E3B"/>
    <w:rsid w:val="00795418"/>
    <w:rsid w:val="00795B50"/>
    <w:rsid w:val="00796407"/>
    <w:rsid w:val="0079727F"/>
    <w:rsid w:val="007A0549"/>
    <w:rsid w:val="007A147E"/>
    <w:rsid w:val="007A1507"/>
    <w:rsid w:val="007A28D0"/>
    <w:rsid w:val="007A2AAF"/>
    <w:rsid w:val="007A33BE"/>
    <w:rsid w:val="007A4868"/>
    <w:rsid w:val="007A4BEC"/>
    <w:rsid w:val="007A50BB"/>
    <w:rsid w:val="007A5343"/>
    <w:rsid w:val="007A5736"/>
    <w:rsid w:val="007A5738"/>
    <w:rsid w:val="007A581C"/>
    <w:rsid w:val="007A6B03"/>
    <w:rsid w:val="007A7329"/>
    <w:rsid w:val="007B0E9D"/>
    <w:rsid w:val="007B2447"/>
    <w:rsid w:val="007B347F"/>
    <w:rsid w:val="007B3506"/>
    <w:rsid w:val="007B3A92"/>
    <w:rsid w:val="007B3E4C"/>
    <w:rsid w:val="007B40E6"/>
    <w:rsid w:val="007B55C3"/>
    <w:rsid w:val="007B6041"/>
    <w:rsid w:val="007B6783"/>
    <w:rsid w:val="007B67A1"/>
    <w:rsid w:val="007B78D5"/>
    <w:rsid w:val="007C0BA0"/>
    <w:rsid w:val="007C149A"/>
    <w:rsid w:val="007C17D9"/>
    <w:rsid w:val="007C1E40"/>
    <w:rsid w:val="007C26A7"/>
    <w:rsid w:val="007C2B63"/>
    <w:rsid w:val="007C2D5F"/>
    <w:rsid w:val="007C3F4C"/>
    <w:rsid w:val="007C3F98"/>
    <w:rsid w:val="007C43C2"/>
    <w:rsid w:val="007C4B7D"/>
    <w:rsid w:val="007C5108"/>
    <w:rsid w:val="007C5329"/>
    <w:rsid w:val="007C5AAA"/>
    <w:rsid w:val="007C5C4F"/>
    <w:rsid w:val="007C66D6"/>
    <w:rsid w:val="007C6A41"/>
    <w:rsid w:val="007C7FBE"/>
    <w:rsid w:val="007D0C82"/>
    <w:rsid w:val="007D10FB"/>
    <w:rsid w:val="007D1309"/>
    <w:rsid w:val="007D1A68"/>
    <w:rsid w:val="007D1FCD"/>
    <w:rsid w:val="007D293B"/>
    <w:rsid w:val="007D395C"/>
    <w:rsid w:val="007D3C3E"/>
    <w:rsid w:val="007D4306"/>
    <w:rsid w:val="007D4E74"/>
    <w:rsid w:val="007D4F6E"/>
    <w:rsid w:val="007D5871"/>
    <w:rsid w:val="007D602F"/>
    <w:rsid w:val="007D613A"/>
    <w:rsid w:val="007D679C"/>
    <w:rsid w:val="007D6CE7"/>
    <w:rsid w:val="007D7178"/>
    <w:rsid w:val="007D73AE"/>
    <w:rsid w:val="007D740E"/>
    <w:rsid w:val="007D75CA"/>
    <w:rsid w:val="007E0615"/>
    <w:rsid w:val="007E07B8"/>
    <w:rsid w:val="007E0D94"/>
    <w:rsid w:val="007E128C"/>
    <w:rsid w:val="007E15A4"/>
    <w:rsid w:val="007E1E78"/>
    <w:rsid w:val="007E216D"/>
    <w:rsid w:val="007E24EA"/>
    <w:rsid w:val="007E2D41"/>
    <w:rsid w:val="007E345A"/>
    <w:rsid w:val="007E3F13"/>
    <w:rsid w:val="007E56C4"/>
    <w:rsid w:val="007E5DA2"/>
    <w:rsid w:val="007E6500"/>
    <w:rsid w:val="007E6A4F"/>
    <w:rsid w:val="007E6E14"/>
    <w:rsid w:val="007E75BC"/>
    <w:rsid w:val="007E7F7B"/>
    <w:rsid w:val="007F0379"/>
    <w:rsid w:val="007F0531"/>
    <w:rsid w:val="007F057B"/>
    <w:rsid w:val="007F0E92"/>
    <w:rsid w:val="007F1D82"/>
    <w:rsid w:val="007F1DE9"/>
    <w:rsid w:val="007F1FF4"/>
    <w:rsid w:val="007F2ABF"/>
    <w:rsid w:val="007F2E80"/>
    <w:rsid w:val="007F3652"/>
    <w:rsid w:val="007F3EC9"/>
    <w:rsid w:val="007F3F51"/>
    <w:rsid w:val="007F4426"/>
    <w:rsid w:val="007F687E"/>
    <w:rsid w:val="007F6B72"/>
    <w:rsid w:val="007F774D"/>
    <w:rsid w:val="007F7C39"/>
    <w:rsid w:val="007F7C52"/>
    <w:rsid w:val="00800367"/>
    <w:rsid w:val="008006E7"/>
    <w:rsid w:val="00801C3E"/>
    <w:rsid w:val="008023AB"/>
    <w:rsid w:val="00802540"/>
    <w:rsid w:val="00802798"/>
    <w:rsid w:val="00802952"/>
    <w:rsid w:val="00802BF7"/>
    <w:rsid w:val="0080354E"/>
    <w:rsid w:val="00803AF3"/>
    <w:rsid w:val="00804C81"/>
    <w:rsid w:val="00804D5A"/>
    <w:rsid w:val="00805E7E"/>
    <w:rsid w:val="00806289"/>
    <w:rsid w:val="0080674F"/>
    <w:rsid w:val="00806D99"/>
    <w:rsid w:val="008079A5"/>
    <w:rsid w:val="008101F7"/>
    <w:rsid w:val="00810824"/>
    <w:rsid w:val="0081099E"/>
    <w:rsid w:val="00811F69"/>
    <w:rsid w:val="008126AB"/>
    <w:rsid w:val="008131ED"/>
    <w:rsid w:val="00813C42"/>
    <w:rsid w:val="00813C90"/>
    <w:rsid w:val="00813CE6"/>
    <w:rsid w:val="00813F65"/>
    <w:rsid w:val="00814211"/>
    <w:rsid w:val="008150AC"/>
    <w:rsid w:val="0081522B"/>
    <w:rsid w:val="0081557E"/>
    <w:rsid w:val="00815676"/>
    <w:rsid w:val="0081703C"/>
    <w:rsid w:val="0081752F"/>
    <w:rsid w:val="008177D5"/>
    <w:rsid w:val="00817B45"/>
    <w:rsid w:val="00820A93"/>
    <w:rsid w:val="00820CB7"/>
    <w:rsid w:val="0082115E"/>
    <w:rsid w:val="008219EE"/>
    <w:rsid w:val="0082266B"/>
    <w:rsid w:val="008227A5"/>
    <w:rsid w:val="0082305B"/>
    <w:rsid w:val="008235AD"/>
    <w:rsid w:val="00823703"/>
    <w:rsid w:val="00823FB2"/>
    <w:rsid w:val="00824598"/>
    <w:rsid w:val="00824F33"/>
    <w:rsid w:val="008259B9"/>
    <w:rsid w:val="00825AB8"/>
    <w:rsid w:val="00825F94"/>
    <w:rsid w:val="008263F3"/>
    <w:rsid w:val="00826B44"/>
    <w:rsid w:val="00826D51"/>
    <w:rsid w:val="00827070"/>
    <w:rsid w:val="00827ACF"/>
    <w:rsid w:val="00827E97"/>
    <w:rsid w:val="008307AB"/>
    <w:rsid w:val="00830F26"/>
    <w:rsid w:val="00831778"/>
    <w:rsid w:val="00831E03"/>
    <w:rsid w:val="00832BAF"/>
    <w:rsid w:val="00832EA1"/>
    <w:rsid w:val="0083308F"/>
    <w:rsid w:val="008332DA"/>
    <w:rsid w:val="008333D6"/>
    <w:rsid w:val="008340F9"/>
    <w:rsid w:val="0083518D"/>
    <w:rsid w:val="0083555C"/>
    <w:rsid w:val="008358C5"/>
    <w:rsid w:val="00835AC5"/>
    <w:rsid w:val="00835EF0"/>
    <w:rsid w:val="00837355"/>
    <w:rsid w:val="0083749B"/>
    <w:rsid w:val="00837635"/>
    <w:rsid w:val="00837C49"/>
    <w:rsid w:val="0084096B"/>
    <w:rsid w:val="00840E18"/>
    <w:rsid w:val="00841CF2"/>
    <w:rsid w:val="00842339"/>
    <w:rsid w:val="0084318B"/>
    <w:rsid w:val="00843656"/>
    <w:rsid w:val="00843B14"/>
    <w:rsid w:val="00844355"/>
    <w:rsid w:val="00844E17"/>
    <w:rsid w:val="008452D4"/>
    <w:rsid w:val="008456C2"/>
    <w:rsid w:val="0084779A"/>
    <w:rsid w:val="00847E38"/>
    <w:rsid w:val="00850F36"/>
    <w:rsid w:val="00851FC6"/>
    <w:rsid w:val="00852025"/>
    <w:rsid w:val="0085221B"/>
    <w:rsid w:val="0085233F"/>
    <w:rsid w:val="00852C6F"/>
    <w:rsid w:val="008530D7"/>
    <w:rsid w:val="008531EC"/>
    <w:rsid w:val="008541A4"/>
    <w:rsid w:val="00855542"/>
    <w:rsid w:val="008558DC"/>
    <w:rsid w:val="00855D75"/>
    <w:rsid w:val="008568DF"/>
    <w:rsid w:val="00856978"/>
    <w:rsid w:val="00856AAF"/>
    <w:rsid w:val="0085709A"/>
    <w:rsid w:val="0085764B"/>
    <w:rsid w:val="00857C9D"/>
    <w:rsid w:val="008606F4"/>
    <w:rsid w:val="0086078E"/>
    <w:rsid w:val="00860DE8"/>
    <w:rsid w:val="00861080"/>
    <w:rsid w:val="008612F5"/>
    <w:rsid w:val="00861953"/>
    <w:rsid w:val="0086212F"/>
    <w:rsid w:val="008622C6"/>
    <w:rsid w:val="0086253E"/>
    <w:rsid w:val="00862D9F"/>
    <w:rsid w:val="00862DB1"/>
    <w:rsid w:val="00863117"/>
    <w:rsid w:val="00863706"/>
    <w:rsid w:val="0086385F"/>
    <w:rsid w:val="00866C0A"/>
    <w:rsid w:val="00872773"/>
    <w:rsid w:val="0087320B"/>
    <w:rsid w:val="008743DC"/>
    <w:rsid w:val="00874B4D"/>
    <w:rsid w:val="00874D38"/>
    <w:rsid w:val="00875A88"/>
    <w:rsid w:val="00875BC1"/>
    <w:rsid w:val="00876EA1"/>
    <w:rsid w:val="00876FB7"/>
    <w:rsid w:val="0087744B"/>
    <w:rsid w:val="00877984"/>
    <w:rsid w:val="00877C40"/>
    <w:rsid w:val="00880DD2"/>
    <w:rsid w:val="008825E4"/>
    <w:rsid w:val="008826E8"/>
    <w:rsid w:val="008828A5"/>
    <w:rsid w:val="00882C36"/>
    <w:rsid w:val="00882CEB"/>
    <w:rsid w:val="00882F3A"/>
    <w:rsid w:val="00883354"/>
    <w:rsid w:val="00883FCA"/>
    <w:rsid w:val="00884CE4"/>
    <w:rsid w:val="00884D71"/>
    <w:rsid w:val="00884E15"/>
    <w:rsid w:val="00885431"/>
    <w:rsid w:val="00886037"/>
    <w:rsid w:val="00886BC4"/>
    <w:rsid w:val="00886F8D"/>
    <w:rsid w:val="008871FD"/>
    <w:rsid w:val="00887D74"/>
    <w:rsid w:val="008907DA"/>
    <w:rsid w:val="00890DCC"/>
    <w:rsid w:val="00891B7E"/>
    <w:rsid w:val="00891CDD"/>
    <w:rsid w:val="00891D65"/>
    <w:rsid w:val="00893121"/>
    <w:rsid w:val="00893275"/>
    <w:rsid w:val="00893881"/>
    <w:rsid w:val="0089429C"/>
    <w:rsid w:val="00895185"/>
    <w:rsid w:val="008952C5"/>
    <w:rsid w:val="0089566A"/>
    <w:rsid w:val="00895B4A"/>
    <w:rsid w:val="00895D96"/>
    <w:rsid w:val="008965EE"/>
    <w:rsid w:val="00896698"/>
    <w:rsid w:val="008966C0"/>
    <w:rsid w:val="00896831"/>
    <w:rsid w:val="00896BD7"/>
    <w:rsid w:val="00896C94"/>
    <w:rsid w:val="00897274"/>
    <w:rsid w:val="008975F3"/>
    <w:rsid w:val="0089790C"/>
    <w:rsid w:val="00897D91"/>
    <w:rsid w:val="00897DDF"/>
    <w:rsid w:val="00897EE6"/>
    <w:rsid w:val="008A04A7"/>
    <w:rsid w:val="008A0E29"/>
    <w:rsid w:val="008A2D3B"/>
    <w:rsid w:val="008A2E83"/>
    <w:rsid w:val="008A3120"/>
    <w:rsid w:val="008A32D8"/>
    <w:rsid w:val="008A6883"/>
    <w:rsid w:val="008A6892"/>
    <w:rsid w:val="008A6959"/>
    <w:rsid w:val="008A6BE9"/>
    <w:rsid w:val="008A7284"/>
    <w:rsid w:val="008A7313"/>
    <w:rsid w:val="008A775A"/>
    <w:rsid w:val="008A7E47"/>
    <w:rsid w:val="008B02E3"/>
    <w:rsid w:val="008B07EC"/>
    <w:rsid w:val="008B08C7"/>
    <w:rsid w:val="008B11D1"/>
    <w:rsid w:val="008B1716"/>
    <w:rsid w:val="008B1E56"/>
    <w:rsid w:val="008B208E"/>
    <w:rsid w:val="008B3332"/>
    <w:rsid w:val="008B38CF"/>
    <w:rsid w:val="008B3B4D"/>
    <w:rsid w:val="008B42B6"/>
    <w:rsid w:val="008B4514"/>
    <w:rsid w:val="008B460A"/>
    <w:rsid w:val="008B4651"/>
    <w:rsid w:val="008B52F8"/>
    <w:rsid w:val="008B53E7"/>
    <w:rsid w:val="008B556C"/>
    <w:rsid w:val="008B593E"/>
    <w:rsid w:val="008B619A"/>
    <w:rsid w:val="008B66C6"/>
    <w:rsid w:val="008B6C9E"/>
    <w:rsid w:val="008B756E"/>
    <w:rsid w:val="008B7B34"/>
    <w:rsid w:val="008B7BDF"/>
    <w:rsid w:val="008B7DF5"/>
    <w:rsid w:val="008C0BF4"/>
    <w:rsid w:val="008C0EA7"/>
    <w:rsid w:val="008C11B8"/>
    <w:rsid w:val="008C12EC"/>
    <w:rsid w:val="008C14AD"/>
    <w:rsid w:val="008C28E0"/>
    <w:rsid w:val="008C3271"/>
    <w:rsid w:val="008C3CA2"/>
    <w:rsid w:val="008C3D2B"/>
    <w:rsid w:val="008C437C"/>
    <w:rsid w:val="008C4465"/>
    <w:rsid w:val="008C459E"/>
    <w:rsid w:val="008C58BB"/>
    <w:rsid w:val="008C59E5"/>
    <w:rsid w:val="008C5DD2"/>
    <w:rsid w:val="008C5F54"/>
    <w:rsid w:val="008C5F8A"/>
    <w:rsid w:val="008C5FE4"/>
    <w:rsid w:val="008C6851"/>
    <w:rsid w:val="008C6D7C"/>
    <w:rsid w:val="008C77BB"/>
    <w:rsid w:val="008C780B"/>
    <w:rsid w:val="008C7A57"/>
    <w:rsid w:val="008C7BA5"/>
    <w:rsid w:val="008C7F42"/>
    <w:rsid w:val="008D0151"/>
    <w:rsid w:val="008D0378"/>
    <w:rsid w:val="008D05D1"/>
    <w:rsid w:val="008D0F30"/>
    <w:rsid w:val="008D165A"/>
    <w:rsid w:val="008D2770"/>
    <w:rsid w:val="008D3181"/>
    <w:rsid w:val="008D326B"/>
    <w:rsid w:val="008D3665"/>
    <w:rsid w:val="008D3DE9"/>
    <w:rsid w:val="008D4169"/>
    <w:rsid w:val="008D4943"/>
    <w:rsid w:val="008D4A05"/>
    <w:rsid w:val="008D4AAE"/>
    <w:rsid w:val="008D5011"/>
    <w:rsid w:val="008D57C7"/>
    <w:rsid w:val="008D661C"/>
    <w:rsid w:val="008D6674"/>
    <w:rsid w:val="008D68B7"/>
    <w:rsid w:val="008D70E3"/>
    <w:rsid w:val="008D76EB"/>
    <w:rsid w:val="008D7E50"/>
    <w:rsid w:val="008E09DF"/>
    <w:rsid w:val="008E1B0B"/>
    <w:rsid w:val="008E2A40"/>
    <w:rsid w:val="008E2CA7"/>
    <w:rsid w:val="008E3E04"/>
    <w:rsid w:val="008E48B7"/>
    <w:rsid w:val="008E4C7A"/>
    <w:rsid w:val="008E5700"/>
    <w:rsid w:val="008E586C"/>
    <w:rsid w:val="008E58C5"/>
    <w:rsid w:val="008E5E1A"/>
    <w:rsid w:val="008E5F62"/>
    <w:rsid w:val="008E61D1"/>
    <w:rsid w:val="008E7294"/>
    <w:rsid w:val="008E7A83"/>
    <w:rsid w:val="008E7E27"/>
    <w:rsid w:val="008E7FBD"/>
    <w:rsid w:val="008F05DC"/>
    <w:rsid w:val="008F0785"/>
    <w:rsid w:val="008F16EA"/>
    <w:rsid w:val="008F1870"/>
    <w:rsid w:val="008F1F76"/>
    <w:rsid w:val="008F2135"/>
    <w:rsid w:val="008F2688"/>
    <w:rsid w:val="008F2CD4"/>
    <w:rsid w:val="008F4242"/>
    <w:rsid w:val="008F4970"/>
    <w:rsid w:val="008F539D"/>
    <w:rsid w:val="008F567D"/>
    <w:rsid w:val="008F5DEA"/>
    <w:rsid w:val="008F62CD"/>
    <w:rsid w:val="008F6772"/>
    <w:rsid w:val="008F6DFA"/>
    <w:rsid w:val="008F6FB2"/>
    <w:rsid w:val="008F705F"/>
    <w:rsid w:val="008F7603"/>
    <w:rsid w:val="008F7835"/>
    <w:rsid w:val="00900AC4"/>
    <w:rsid w:val="0090160F"/>
    <w:rsid w:val="009019BD"/>
    <w:rsid w:val="00901BE5"/>
    <w:rsid w:val="00902A7C"/>
    <w:rsid w:val="00903110"/>
    <w:rsid w:val="00903207"/>
    <w:rsid w:val="0090326E"/>
    <w:rsid w:val="00904833"/>
    <w:rsid w:val="0090498A"/>
    <w:rsid w:val="00905AAB"/>
    <w:rsid w:val="009060D0"/>
    <w:rsid w:val="00906241"/>
    <w:rsid w:val="009069F7"/>
    <w:rsid w:val="00907288"/>
    <w:rsid w:val="0090746B"/>
    <w:rsid w:val="00907F0A"/>
    <w:rsid w:val="0091077A"/>
    <w:rsid w:val="00910FED"/>
    <w:rsid w:val="00911DE5"/>
    <w:rsid w:val="0091254E"/>
    <w:rsid w:val="00912596"/>
    <w:rsid w:val="00912747"/>
    <w:rsid w:val="00912BC4"/>
    <w:rsid w:val="00912DDC"/>
    <w:rsid w:val="009130D3"/>
    <w:rsid w:val="0091315E"/>
    <w:rsid w:val="009137D3"/>
    <w:rsid w:val="00915939"/>
    <w:rsid w:val="0091694C"/>
    <w:rsid w:val="00916B60"/>
    <w:rsid w:val="00917420"/>
    <w:rsid w:val="0091759A"/>
    <w:rsid w:val="00917B5C"/>
    <w:rsid w:val="0092069B"/>
    <w:rsid w:val="009219F9"/>
    <w:rsid w:val="00921F29"/>
    <w:rsid w:val="00922088"/>
    <w:rsid w:val="0092249A"/>
    <w:rsid w:val="00923078"/>
    <w:rsid w:val="009239FE"/>
    <w:rsid w:val="00924A3A"/>
    <w:rsid w:val="0092518A"/>
    <w:rsid w:val="00925267"/>
    <w:rsid w:val="00927261"/>
    <w:rsid w:val="00927B23"/>
    <w:rsid w:val="00927DD2"/>
    <w:rsid w:val="00927E02"/>
    <w:rsid w:val="009310BC"/>
    <w:rsid w:val="00932669"/>
    <w:rsid w:val="00932BD3"/>
    <w:rsid w:val="0093335E"/>
    <w:rsid w:val="0093386C"/>
    <w:rsid w:val="00933FA8"/>
    <w:rsid w:val="00934197"/>
    <w:rsid w:val="0093488E"/>
    <w:rsid w:val="009366B0"/>
    <w:rsid w:val="0093700C"/>
    <w:rsid w:val="00937683"/>
    <w:rsid w:val="00937B22"/>
    <w:rsid w:val="00937F61"/>
    <w:rsid w:val="0094012E"/>
    <w:rsid w:val="00940543"/>
    <w:rsid w:val="00940ED6"/>
    <w:rsid w:val="009420E1"/>
    <w:rsid w:val="00942E02"/>
    <w:rsid w:val="00944155"/>
    <w:rsid w:val="0094425B"/>
    <w:rsid w:val="009450C4"/>
    <w:rsid w:val="00945DDE"/>
    <w:rsid w:val="00945F6C"/>
    <w:rsid w:val="009460D6"/>
    <w:rsid w:val="0094614B"/>
    <w:rsid w:val="009462ED"/>
    <w:rsid w:val="00946AE8"/>
    <w:rsid w:val="009470FB"/>
    <w:rsid w:val="00947451"/>
    <w:rsid w:val="009476E3"/>
    <w:rsid w:val="00950408"/>
    <w:rsid w:val="00950D23"/>
    <w:rsid w:val="00951885"/>
    <w:rsid w:val="00951D01"/>
    <w:rsid w:val="00953D56"/>
    <w:rsid w:val="00954C01"/>
    <w:rsid w:val="00954CC3"/>
    <w:rsid w:val="009550F3"/>
    <w:rsid w:val="009551F5"/>
    <w:rsid w:val="00955348"/>
    <w:rsid w:val="00955A6E"/>
    <w:rsid w:val="00956BE3"/>
    <w:rsid w:val="00956C49"/>
    <w:rsid w:val="009577E6"/>
    <w:rsid w:val="00957BA6"/>
    <w:rsid w:val="00957C87"/>
    <w:rsid w:val="00957E03"/>
    <w:rsid w:val="009626DE"/>
    <w:rsid w:val="00962E84"/>
    <w:rsid w:val="00963388"/>
    <w:rsid w:val="00963635"/>
    <w:rsid w:val="00963694"/>
    <w:rsid w:val="00963FDC"/>
    <w:rsid w:val="00964EB8"/>
    <w:rsid w:val="009652B2"/>
    <w:rsid w:val="009654CD"/>
    <w:rsid w:val="009654EE"/>
    <w:rsid w:val="009657A4"/>
    <w:rsid w:val="00965875"/>
    <w:rsid w:val="00965A9F"/>
    <w:rsid w:val="00965EC1"/>
    <w:rsid w:val="00965ECD"/>
    <w:rsid w:val="009665E4"/>
    <w:rsid w:val="009666A0"/>
    <w:rsid w:val="00967003"/>
    <w:rsid w:val="00967468"/>
    <w:rsid w:val="00967790"/>
    <w:rsid w:val="00967D9F"/>
    <w:rsid w:val="00967E52"/>
    <w:rsid w:val="0097115F"/>
    <w:rsid w:val="00971238"/>
    <w:rsid w:val="00972B50"/>
    <w:rsid w:val="00973EC1"/>
    <w:rsid w:val="00973F31"/>
    <w:rsid w:val="00974602"/>
    <w:rsid w:val="0097463E"/>
    <w:rsid w:val="00974AE6"/>
    <w:rsid w:val="00974B0B"/>
    <w:rsid w:val="009764D6"/>
    <w:rsid w:val="00977BD7"/>
    <w:rsid w:val="009801B7"/>
    <w:rsid w:val="009804E3"/>
    <w:rsid w:val="009808E3"/>
    <w:rsid w:val="00981F72"/>
    <w:rsid w:val="00982040"/>
    <w:rsid w:val="00983136"/>
    <w:rsid w:val="009837AC"/>
    <w:rsid w:val="00983AB0"/>
    <w:rsid w:val="00985012"/>
    <w:rsid w:val="00985059"/>
    <w:rsid w:val="009855A8"/>
    <w:rsid w:val="009855E1"/>
    <w:rsid w:val="0098573E"/>
    <w:rsid w:val="00986BA9"/>
    <w:rsid w:val="00986EA5"/>
    <w:rsid w:val="00986FD7"/>
    <w:rsid w:val="00990111"/>
    <w:rsid w:val="00990776"/>
    <w:rsid w:val="009924E7"/>
    <w:rsid w:val="00992658"/>
    <w:rsid w:val="00993423"/>
    <w:rsid w:val="00993BD3"/>
    <w:rsid w:val="00993F27"/>
    <w:rsid w:val="0099510A"/>
    <w:rsid w:val="0099528C"/>
    <w:rsid w:val="0099597F"/>
    <w:rsid w:val="00996806"/>
    <w:rsid w:val="00996BCB"/>
    <w:rsid w:val="00996FE2"/>
    <w:rsid w:val="009971F6"/>
    <w:rsid w:val="00997213"/>
    <w:rsid w:val="009A0500"/>
    <w:rsid w:val="009A06AF"/>
    <w:rsid w:val="009A0E77"/>
    <w:rsid w:val="009A0F55"/>
    <w:rsid w:val="009A0F80"/>
    <w:rsid w:val="009A19E2"/>
    <w:rsid w:val="009A1CE7"/>
    <w:rsid w:val="009A241D"/>
    <w:rsid w:val="009A2A94"/>
    <w:rsid w:val="009A2E15"/>
    <w:rsid w:val="009A3364"/>
    <w:rsid w:val="009A338D"/>
    <w:rsid w:val="009A3699"/>
    <w:rsid w:val="009A3A9B"/>
    <w:rsid w:val="009A3E10"/>
    <w:rsid w:val="009A5667"/>
    <w:rsid w:val="009A5DEE"/>
    <w:rsid w:val="009A5EBD"/>
    <w:rsid w:val="009A62DA"/>
    <w:rsid w:val="009A63A0"/>
    <w:rsid w:val="009A7651"/>
    <w:rsid w:val="009B09B7"/>
    <w:rsid w:val="009B0E88"/>
    <w:rsid w:val="009B1A64"/>
    <w:rsid w:val="009B1E14"/>
    <w:rsid w:val="009B26C7"/>
    <w:rsid w:val="009B2925"/>
    <w:rsid w:val="009B2B9A"/>
    <w:rsid w:val="009B2E70"/>
    <w:rsid w:val="009B3786"/>
    <w:rsid w:val="009B3B7B"/>
    <w:rsid w:val="009B3F9F"/>
    <w:rsid w:val="009B45C8"/>
    <w:rsid w:val="009B524F"/>
    <w:rsid w:val="009B5C86"/>
    <w:rsid w:val="009B65D7"/>
    <w:rsid w:val="009B773C"/>
    <w:rsid w:val="009B77E4"/>
    <w:rsid w:val="009C0EF6"/>
    <w:rsid w:val="009C2655"/>
    <w:rsid w:val="009C2A33"/>
    <w:rsid w:val="009C38EC"/>
    <w:rsid w:val="009C3D41"/>
    <w:rsid w:val="009C4C0B"/>
    <w:rsid w:val="009C5B25"/>
    <w:rsid w:val="009C5CAE"/>
    <w:rsid w:val="009C5D6A"/>
    <w:rsid w:val="009C631B"/>
    <w:rsid w:val="009C6BDB"/>
    <w:rsid w:val="009C7024"/>
    <w:rsid w:val="009D0331"/>
    <w:rsid w:val="009D53F4"/>
    <w:rsid w:val="009D6C24"/>
    <w:rsid w:val="009D74C3"/>
    <w:rsid w:val="009D7AEB"/>
    <w:rsid w:val="009D7E7C"/>
    <w:rsid w:val="009E02C2"/>
    <w:rsid w:val="009E0A87"/>
    <w:rsid w:val="009E14DF"/>
    <w:rsid w:val="009E3012"/>
    <w:rsid w:val="009E35F6"/>
    <w:rsid w:val="009E3983"/>
    <w:rsid w:val="009E4148"/>
    <w:rsid w:val="009E42CD"/>
    <w:rsid w:val="009E4AC9"/>
    <w:rsid w:val="009E4B79"/>
    <w:rsid w:val="009E4F27"/>
    <w:rsid w:val="009E5C78"/>
    <w:rsid w:val="009E5C9D"/>
    <w:rsid w:val="009E721B"/>
    <w:rsid w:val="009E79D7"/>
    <w:rsid w:val="009E7C34"/>
    <w:rsid w:val="009E7DA8"/>
    <w:rsid w:val="009F03A0"/>
    <w:rsid w:val="009F0C64"/>
    <w:rsid w:val="009F13DB"/>
    <w:rsid w:val="009F1B95"/>
    <w:rsid w:val="009F1DE2"/>
    <w:rsid w:val="009F369C"/>
    <w:rsid w:val="009F395A"/>
    <w:rsid w:val="009F43FA"/>
    <w:rsid w:val="009F5D8E"/>
    <w:rsid w:val="009F6CC6"/>
    <w:rsid w:val="009F6ECD"/>
    <w:rsid w:val="009F6F7E"/>
    <w:rsid w:val="009F7465"/>
    <w:rsid w:val="009F77A0"/>
    <w:rsid w:val="009F7E7A"/>
    <w:rsid w:val="00A002FE"/>
    <w:rsid w:val="00A005A0"/>
    <w:rsid w:val="00A011A5"/>
    <w:rsid w:val="00A0152F"/>
    <w:rsid w:val="00A01C5C"/>
    <w:rsid w:val="00A02379"/>
    <w:rsid w:val="00A02788"/>
    <w:rsid w:val="00A046A9"/>
    <w:rsid w:val="00A047D6"/>
    <w:rsid w:val="00A05465"/>
    <w:rsid w:val="00A05D15"/>
    <w:rsid w:val="00A066F3"/>
    <w:rsid w:val="00A06770"/>
    <w:rsid w:val="00A06AEC"/>
    <w:rsid w:val="00A07085"/>
    <w:rsid w:val="00A0710C"/>
    <w:rsid w:val="00A076F1"/>
    <w:rsid w:val="00A07B62"/>
    <w:rsid w:val="00A10D07"/>
    <w:rsid w:val="00A110E3"/>
    <w:rsid w:val="00A118E1"/>
    <w:rsid w:val="00A11A27"/>
    <w:rsid w:val="00A11BA1"/>
    <w:rsid w:val="00A122CC"/>
    <w:rsid w:val="00A12BEF"/>
    <w:rsid w:val="00A135C8"/>
    <w:rsid w:val="00A136D5"/>
    <w:rsid w:val="00A14278"/>
    <w:rsid w:val="00A15268"/>
    <w:rsid w:val="00A158FD"/>
    <w:rsid w:val="00A15C94"/>
    <w:rsid w:val="00A1663E"/>
    <w:rsid w:val="00A16AE7"/>
    <w:rsid w:val="00A16C2B"/>
    <w:rsid w:val="00A201CE"/>
    <w:rsid w:val="00A203E5"/>
    <w:rsid w:val="00A21506"/>
    <w:rsid w:val="00A21784"/>
    <w:rsid w:val="00A21E39"/>
    <w:rsid w:val="00A220E5"/>
    <w:rsid w:val="00A225CC"/>
    <w:rsid w:val="00A22AA5"/>
    <w:rsid w:val="00A22C66"/>
    <w:rsid w:val="00A22FB3"/>
    <w:rsid w:val="00A23098"/>
    <w:rsid w:val="00A24281"/>
    <w:rsid w:val="00A245E5"/>
    <w:rsid w:val="00A25165"/>
    <w:rsid w:val="00A25947"/>
    <w:rsid w:val="00A27991"/>
    <w:rsid w:val="00A27BAF"/>
    <w:rsid w:val="00A27EFF"/>
    <w:rsid w:val="00A30429"/>
    <w:rsid w:val="00A30A06"/>
    <w:rsid w:val="00A30D90"/>
    <w:rsid w:val="00A31B10"/>
    <w:rsid w:val="00A32FFB"/>
    <w:rsid w:val="00A33353"/>
    <w:rsid w:val="00A3336A"/>
    <w:rsid w:val="00A342B6"/>
    <w:rsid w:val="00A34643"/>
    <w:rsid w:val="00A34C11"/>
    <w:rsid w:val="00A35A1F"/>
    <w:rsid w:val="00A35D4C"/>
    <w:rsid w:val="00A366B0"/>
    <w:rsid w:val="00A36794"/>
    <w:rsid w:val="00A36C13"/>
    <w:rsid w:val="00A37212"/>
    <w:rsid w:val="00A376CF"/>
    <w:rsid w:val="00A41411"/>
    <w:rsid w:val="00A415AF"/>
    <w:rsid w:val="00A4175C"/>
    <w:rsid w:val="00A418C3"/>
    <w:rsid w:val="00A4258B"/>
    <w:rsid w:val="00A43B61"/>
    <w:rsid w:val="00A4430C"/>
    <w:rsid w:val="00A45B4E"/>
    <w:rsid w:val="00A46080"/>
    <w:rsid w:val="00A463A9"/>
    <w:rsid w:val="00A46E96"/>
    <w:rsid w:val="00A47391"/>
    <w:rsid w:val="00A474C7"/>
    <w:rsid w:val="00A5020A"/>
    <w:rsid w:val="00A50FFD"/>
    <w:rsid w:val="00A52795"/>
    <w:rsid w:val="00A52F07"/>
    <w:rsid w:val="00A53074"/>
    <w:rsid w:val="00A54D52"/>
    <w:rsid w:val="00A55163"/>
    <w:rsid w:val="00A5572B"/>
    <w:rsid w:val="00A55FF8"/>
    <w:rsid w:val="00A5624E"/>
    <w:rsid w:val="00A56552"/>
    <w:rsid w:val="00A56EAE"/>
    <w:rsid w:val="00A574B4"/>
    <w:rsid w:val="00A57581"/>
    <w:rsid w:val="00A57832"/>
    <w:rsid w:val="00A60843"/>
    <w:rsid w:val="00A60A9C"/>
    <w:rsid w:val="00A61D54"/>
    <w:rsid w:val="00A61EA6"/>
    <w:rsid w:val="00A622B4"/>
    <w:rsid w:val="00A62327"/>
    <w:rsid w:val="00A63657"/>
    <w:rsid w:val="00A65589"/>
    <w:rsid w:val="00A65749"/>
    <w:rsid w:val="00A65DDC"/>
    <w:rsid w:val="00A66DF5"/>
    <w:rsid w:val="00A670BB"/>
    <w:rsid w:val="00A671B8"/>
    <w:rsid w:val="00A67600"/>
    <w:rsid w:val="00A67924"/>
    <w:rsid w:val="00A679E8"/>
    <w:rsid w:val="00A67CDB"/>
    <w:rsid w:val="00A67E69"/>
    <w:rsid w:val="00A70030"/>
    <w:rsid w:val="00A71140"/>
    <w:rsid w:val="00A71A73"/>
    <w:rsid w:val="00A72AC3"/>
    <w:rsid w:val="00A7300A"/>
    <w:rsid w:val="00A73034"/>
    <w:rsid w:val="00A732B8"/>
    <w:rsid w:val="00A7336A"/>
    <w:rsid w:val="00A740D6"/>
    <w:rsid w:val="00A74620"/>
    <w:rsid w:val="00A749CD"/>
    <w:rsid w:val="00A74D06"/>
    <w:rsid w:val="00A74E5F"/>
    <w:rsid w:val="00A755D5"/>
    <w:rsid w:val="00A75D55"/>
    <w:rsid w:val="00A76267"/>
    <w:rsid w:val="00A76481"/>
    <w:rsid w:val="00A76701"/>
    <w:rsid w:val="00A76FB0"/>
    <w:rsid w:val="00A8047C"/>
    <w:rsid w:val="00A806F8"/>
    <w:rsid w:val="00A808EA"/>
    <w:rsid w:val="00A8092A"/>
    <w:rsid w:val="00A819C8"/>
    <w:rsid w:val="00A82FE9"/>
    <w:rsid w:val="00A832D9"/>
    <w:rsid w:val="00A83C75"/>
    <w:rsid w:val="00A8474E"/>
    <w:rsid w:val="00A85C03"/>
    <w:rsid w:val="00A864DC"/>
    <w:rsid w:val="00A86C17"/>
    <w:rsid w:val="00A87136"/>
    <w:rsid w:val="00A874B6"/>
    <w:rsid w:val="00A87AEB"/>
    <w:rsid w:val="00A9039D"/>
    <w:rsid w:val="00A9090D"/>
    <w:rsid w:val="00A916F6"/>
    <w:rsid w:val="00A92D7B"/>
    <w:rsid w:val="00A92E61"/>
    <w:rsid w:val="00A92F19"/>
    <w:rsid w:val="00A9323A"/>
    <w:rsid w:val="00A93B27"/>
    <w:rsid w:val="00A95C59"/>
    <w:rsid w:val="00A96076"/>
    <w:rsid w:val="00A963E9"/>
    <w:rsid w:val="00A9664E"/>
    <w:rsid w:val="00A966E3"/>
    <w:rsid w:val="00A96C9B"/>
    <w:rsid w:val="00A97569"/>
    <w:rsid w:val="00A9773A"/>
    <w:rsid w:val="00A97B7E"/>
    <w:rsid w:val="00A97DA8"/>
    <w:rsid w:val="00AA0785"/>
    <w:rsid w:val="00AA08C9"/>
    <w:rsid w:val="00AA0925"/>
    <w:rsid w:val="00AA14C1"/>
    <w:rsid w:val="00AA3713"/>
    <w:rsid w:val="00AA3971"/>
    <w:rsid w:val="00AA41FE"/>
    <w:rsid w:val="00AA433F"/>
    <w:rsid w:val="00AA47DA"/>
    <w:rsid w:val="00AA4D52"/>
    <w:rsid w:val="00AA530E"/>
    <w:rsid w:val="00AA6761"/>
    <w:rsid w:val="00AA6EB9"/>
    <w:rsid w:val="00AA72FF"/>
    <w:rsid w:val="00AA7977"/>
    <w:rsid w:val="00AB002E"/>
    <w:rsid w:val="00AB04CA"/>
    <w:rsid w:val="00AB1645"/>
    <w:rsid w:val="00AB3489"/>
    <w:rsid w:val="00AB34A1"/>
    <w:rsid w:val="00AB368C"/>
    <w:rsid w:val="00AB3F45"/>
    <w:rsid w:val="00AB3F63"/>
    <w:rsid w:val="00AB4025"/>
    <w:rsid w:val="00AB5ACF"/>
    <w:rsid w:val="00AB6B5C"/>
    <w:rsid w:val="00AB6E16"/>
    <w:rsid w:val="00AB6FFC"/>
    <w:rsid w:val="00AC0156"/>
    <w:rsid w:val="00AC11C9"/>
    <w:rsid w:val="00AC12FB"/>
    <w:rsid w:val="00AC1C85"/>
    <w:rsid w:val="00AC27F7"/>
    <w:rsid w:val="00AC3041"/>
    <w:rsid w:val="00AC317C"/>
    <w:rsid w:val="00AC424E"/>
    <w:rsid w:val="00AC4814"/>
    <w:rsid w:val="00AC49B0"/>
    <w:rsid w:val="00AC4EED"/>
    <w:rsid w:val="00AC5689"/>
    <w:rsid w:val="00AC5F53"/>
    <w:rsid w:val="00AC778B"/>
    <w:rsid w:val="00AD02F0"/>
    <w:rsid w:val="00AD07FF"/>
    <w:rsid w:val="00AD0A4E"/>
    <w:rsid w:val="00AD1E1F"/>
    <w:rsid w:val="00AD228A"/>
    <w:rsid w:val="00AD24E8"/>
    <w:rsid w:val="00AD27D9"/>
    <w:rsid w:val="00AD27EE"/>
    <w:rsid w:val="00AD2CA5"/>
    <w:rsid w:val="00AD3035"/>
    <w:rsid w:val="00AD39F0"/>
    <w:rsid w:val="00AD4279"/>
    <w:rsid w:val="00AD46FF"/>
    <w:rsid w:val="00AD485D"/>
    <w:rsid w:val="00AD5048"/>
    <w:rsid w:val="00AD5128"/>
    <w:rsid w:val="00AD532E"/>
    <w:rsid w:val="00AD55F4"/>
    <w:rsid w:val="00AD573B"/>
    <w:rsid w:val="00AD5A06"/>
    <w:rsid w:val="00AD68E0"/>
    <w:rsid w:val="00AD6A51"/>
    <w:rsid w:val="00AD71F0"/>
    <w:rsid w:val="00AD7794"/>
    <w:rsid w:val="00AD7B12"/>
    <w:rsid w:val="00AD7BB6"/>
    <w:rsid w:val="00AE023D"/>
    <w:rsid w:val="00AE0718"/>
    <w:rsid w:val="00AE0D8E"/>
    <w:rsid w:val="00AE0FA1"/>
    <w:rsid w:val="00AE168C"/>
    <w:rsid w:val="00AE1E74"/>
    <w:rsid w:val="00AE1F25"/>
    <w:rsid w:val="00AE25BD"/>
    <w:rsid w:val="00AE4B8E"/>
    <w:rsid w:val="00AE4D07"/>
    <w:rsid w:val="00AE654D"/>
    <w:rsid w:val="00AE71DA"/>
    <w:rsid w:val="00AE7397"/>
    <w:rsid w:val="00AF0388"/>
    <w:rsid w:val="00AF1177"/>
    <w:rsid w:val="00AF195E"/>
    <w:rsid w:val="00AF2599"/>
    <w:rsid w:val="00AF2A70"/>
    <w:rsid w:val="00AF339B"/>
    <w:rsid w:val="00AF36D4"/>
    <w:rsid w:val="00AF3720"/>
    <w:rsid w:val="00AF3900"/>
    <w:rsid w:val="00AF3A42"/>
    <w:rsid w:val="00AF4958"/>
    <w:rsid w:val="00AF569E"/>
    <w:rsid w:val="00AF65EE"/>
    <w:rsid w:val="00AF72CE"/>
    <w:rsid w:val="00AF768C"/>
    <w:rsid w:val="00AF7976"/>
    <w:rsid w:val="00B00B88"/>
    <w:rsid w:val="00B01436"/>
    <w:rsid w:val="00B019FF"/>
    <w:rsid w:val="00B03130"/>
    <w:rsid w:val="00B03191"/>
    <w:rsid w:val="00B03278"/>
    <w:rsid w:val="00B03DAF"/>
    <w:rsid w:val="00B0419F"/>
    <w:rsid w:val="00B0442A"/>
    <w:rsid w:val="00B051FA"/>
    <w:rsid w:val="00B05A6F"/>
    <w:rsid w:val="00B06158"/>
    <w:rsid w:val="00B07026"/>
    <w:rsid w:val="00B07033"/>
    <w:rsid w:val="00B07A5B"/>
    <w:rsid w:val="00B10152"/>
    <w:rsid w:val="00B10578"/>
    <w:rsid w:val="00B10B0A"/>
    <w:rsid w:val="00B1113F"/>
    <w:rsid w:val="00B11362"/>
    <w:rsid w:val="00B13555"/>
    <w:rsid w:val="00B1627F"/>
    <w:rsid w:val="00B171D4"/>
    <w:rsid w:val="00B17FC8"/>
    <w:rsid w:val="00B200FA"/>
    <w:rsid w:val="00B209BE"/>
    <w:rsid w:val="00B20A02"/>
    <w:rsid w:val="00B211B1"/>
    <w:rsid w:val="00B211F9"/>
    <w:rsid w:val="00B21757"/>
    <w:rsid w:val="00B21F04"/>
    <w:rsid w:val="00B21F69"/>
    <w:rsid w:val="00B22340"/>
    <w:rsid w:val="00B228B7"/>
    <w:rsid w:val="00B23031"/>
    <w:rsid w:val="00B235FF"/>
    <w:rsid w:val="00B2363F"/>
    <w:rsid w:val="00B23889"/>
    <w:rsid w:val="00B239EE"/>
    <w:rsid w:val="00B24D93"/>
    <w:rsid w:val="00B2518B"/>
    <w:rsid w:val="00B258F1"/>
    <w:rsid w:val="00B259FF"/>
    <w:rsid w:val="00B25C76"/>
    <w:rsid w:val="00B25FEF"/>
    <w:rsid w:val="00B26511"/>
    <w:rsid w:val="00B277F9"/>
    <w:rsid w:val="00B278DA"/>
    <w:rsid w:val="00B27985"/>
    <w:rsid w:val="00B30602"/>
    <w:rsid w:val="00B3118A"/>
    <w:rsid w:val="00B312E1"/>
    <w:rsid w:val="00B314CA"/>
    <w:rsid w:val="00B323BA"/>
    <w:rsid w:val="00B32545"/>
    <w:rsid w:val="00B32AB1"/>
    <w:rsid w:val="00B32BDF"/>
    <w:rsid w:val="00B33CA7"/>
    <w:rsid w:val="00B3430F"/>
    <w:rsid w:val="00B34851"/>
    <w:rsid w:val="00B356E9"/>
    <w:rsid w:val="00B35CB4"/>
    <w:rsid w:val="00B36B2E"/>
    <w:rsid w:val="00B371DA"/>
    <w:rsid w:val="00B37266"/>
    <w:rsid w:val="00B376F9"/>
    <w:rsid w:val="00B37D6F"/>
    <w:rsid w:val="00B405AC"/>
    <w:rsid w:val="00B40F3A"/>
    <w:rsid w:val="00B41ED7"/>
    <w:rsid w:val="00B4225F"/>
    <w:rsid w:val="00B42C6F"/>
    <w:rsid w:val="00B42E68"/>
    <w:rsid w:val="00B4315D"/>
    <w:rsid w:val="00B43DF1"/>
    <w:rsid w:val="00B4400D"/>
    <w:rsid w:val="00B454E6"/>
    <w:rsid w:val="00B4595E"/>
    <w:rsid w:val="00B45A7B"/>
    <w:rsid w:val="00B45D40"/>
    <w:rsid w:val="00B46FF9"/>
    <w:rsid w:val="00B4756E"/>
    <w:rsid w:val="00B47AC3"/>
    <w:rsid w:val="00B50706"/>
    <w:rsid w:val="00B51390"/>
    <w:rsid w:val="00B514B2"/>
    <w:rsid w:val="00B514B8"/>
    <w:rsid w:val="00B518A0"/>
    <w:rsid w:val="00B51904"/>
    <w:rsid w:val="00B53E0B"/>
    <w:rsid w:val="00B53FB5"/>
    <w:rsid w:val="00B5446A"/>
    <w:rsid w:val="00B5480F"/>
    <w:rsid w:val="00B54B40"/>
    <w:rsid w:val="00B5516F"/>
    <w:rsid w:val="00B557BC"/>
    <w:rsid w:val="00B55B8A"/>
    <w:rsid w:val="00B56456"/>
    <w:rsid w:val="00B5718A"/>
    <w:rsid w:val="00B57419"/>
    <w:rsid w:val="00B602E2"/>
    <w:rsid w:val="00B61081"/>
    <w:rsid w:val="00B61CEC"/>
    <w:rsid w:val="00B61F00"/>
    <w:rsid w:val="00B62259"/>
    <w:rsid w:val="00B635C4"/>
    <w:rsid w:val="00B64847"/>
    <w:rsid w:val="00B64DD0"/>
    <w:rsid w:val="00B6534D"/>
    <w:rsid w:val="00B66508"/>
    <w:rsid w:val="00B67260"/>
    <w:rsid w:val="00B674C0"/>
    <w:rsid w:val="00B72084"/>
    <w:rsid w:val="00B72B02"/>
    <w:rsid w:val="00B73BEE"/>
    <w:rsid w:val="00B7408A"/>
    <w:rsid w:val="00B74374"/>
    <w:rsid w:val="00B751BE"/>
    <w:rsid w:val="00B7553C"/>
    <w:rsid w:val="00B76439"/>
    <w:rsid w:val="00B765FD"/>
    <w:rsid w:val="00B766A0"/>
    <w:rsid w:val="00B76BBB"/>
    <w:rsid w:val="00B76DA4"/>
    <w:rsid w:val="00B77A1C"/>
    <w:rsid w:val="00B77CBE"/>
    <w:rsid w:val="00B804CE"/>
    <w:rsid w:val="00B817EA"/>
    <w:rsid w:val="00B82089"/>
    <w:rsid w:val="00B8215F"/>
    <w:rsid w:val="00B82B8B"/>
    <w:rsid w:val="00B82CA1"/>
    <w:rsid w:val="00B82F38"/>
    <w:rsid w:val="00B83C9A"/>
    <w:rsid w:val="00B83CC1"/>
    <w:rsid w:val="00B84339"/>
    <w:rsid w:val="00B844AC"/>
    <w:rsid w:val="00B85155"/>
    <w:rsid w:val="00B85F4E"/>
    <w:rsid w:val="00B90EF2"/>
    <w:rsid w:val="00B926DA"/>
    <w:rsid w:val="00B92C42"/>
    <w:rsid w:val="00B938D4"/>
    <w:rsid w:val="00B9457E"/>
    <w:rsid w:val="00B945F5"/>
    <w:rsid w:val="00B94838"/>
    <w:rsid w:val="00B95083"/>
    <w:rsid w:val="00B95DDC"/>
    <w:rsid w:val="00B96188"/>
    <w:rsid w:val="00B97247"/>
    <w:rsid w:val="00B97FBF"/>
    <w:rsid w:val="00BA05A5"/>
    <w:rsid w:val="00BA0E28"/>
    <w:rsid w:val="00BA11C2"/>
    <w:rsid w:val="00BA11DB"/>
    <w:rsid w:val="00BA138A"/>
    <w:rsid w:val="00BA1E3B"/>
    <w:rsid w:val="00BA25A1"/>
    <w:rsid w:val="00BA3BA1"/>
    <w:rsid w:val="00BA41D4"/>
    <w:rsid w:val="00BA4C47"/>
    <w:rsid w:val="00BA5A77"/>
    <w:rsid w:val="00BA5B57"/>
    <w:rsid w:val="00BA5C3C"/>
    <w:rsid w:val="00BA62F6"/>
    <w:rsid w:val="00BA6714"/>
    <w:rsid w:val="00BA786E"/>
    <w:rsid w:val="00BA7FA6"/>
    <w:rsid w:val="00BB052D"/>
    <w:rsid w:val="00BB0B3A"/>
    <w:rsid w:val="00BB1BC0"/>
    <w:rsid w:val="00BB1D67"/>
    <w:rsid w:val="00BB2F02"/>
    <w:rsid w:val="00BB5BA0"/>
    <w:rsid w:val="00BB6599"/>
    <w:rsid w:val="00BB7BC4"/>
    <w:rsid w:val="00BC00AC"/>
    <w:rsid w:val="00BC0417"/>
    <w:rsid w:val="00BC0E7D"/>
    <w:rsid w:val="00BC1096"/>
    <w:rsid w:val="00BC1157"/>
    <w:rsid w:val="00BC1D04"/>
    <w:rsid w:val="00BC2F78"/>
    <w:rsid w:val="00BC4038"/>
    <w:rsid w:val="00BC406F"/>
    <w:rsid w:val="00BC47C8"/>
    <w:rsid w:val="00BC4900"/>
    <w:rsid w:val="00BC4BCF"/>
    <w:rsid w:val="00BC4E90"/>
    <w:rsid w:val="00BC4F52"/>
    <w:rsid w:val="00BC5424"/>
    <w:rsid w:val="00BC5EED"/>
    <w:rsid w:val="00BC6092"/>
    <w:rsid w:val="00BC706E"/>
    <w:rsid w:val="00BC742D"/>
    <w:rsid w:val="00BC7CB0"/>
    <w:rsid w:val="00BD1459"/>
    <w:rsid w:val="00BD1D1A"/>
    <w:rsid w:val="00BD2779"/>
    <w:rsid w:val="00BD34B9"/>
    <w:rsid w:val="00BD36EE"/>
    <w:rsid w:val="00BD3707"/>
    <w:rsid w:val="00BD3F27"/>
    <w:rsid w:val="00BD41DB"/>
    <w:rsid w:val="00BD52EF"/>
    <w:rsid w:val="00BD5BA3"/>
    <w:rsid w:val="00BD610A"/>
    <w:rsid w:val="00BD7175"/>
    <w:rsid w:val="00BD7CBE"/>
    <w:rsid w:val="00BE02D0"/>
    <w:rsid w:val="00BE035F"/>
    <w:rsid w:val="00BE1147"/>
    <w:rsid w:val="00BE2476"/>
    <w:rsid w:val="00BE2786"/>
    <w:rsid w:val="00BE2885"/>
    <w:rsid w:val="00BE2948"/>
    <w:rsid w:val="00BE3040"/>
    <w:rsid w:val="00BE35EF"/>
    <w:rsid w:val="00BE3906"/>
    <w:rsid w:val="00BE439E"/>
    <w:rsid w:val="00BE4F62"/>
    <w:rsid w:val="00BE5434"/>
    <w:rsid w:val="00BE55D9"/>
    <w:rsid w:val="00BE6296"/>
    <w:rsid w:val="00BE6C39"/>
    <w:rsid w:val="00BE7CE6"/>
    <w:rsid w:val="00BF0526"/>
    <w:rsid w:val="00BF1D92"/>
    <w:rsid w:val="00BF26F5"/>
    <w:rsid w:val="00BF390A"/>
    <w:rsid w:val="00BF3BD3"/>
    <w:rsid w:val="00BF4044"/>
    <w:rsid w:val="00BF464C"/>
    <w:rsid w:val="00BF4CD2"/>
    <w:rsid w:val="00BF4E1C"/>
    <w:rsid w:val="00BF5AA1"/>
    <w:rsid w:val="00BF5E35"/>
    <w:rsid w:val="00BF5F07"/>
    <w:rsid w:val="00BF659A"/>
    <w:rsid w:val="00BF66FC"/>
    <w:rsid w:val="00BF6889"/>
    <w:rsid w:val="00BF6BC6"/>
    <w:rsid w:val="00BF7557"/>
    <w:rsid w:val="00BF7BCD"/>
    <w:rsid w:val="00BF7DC7"/>
    <w:rsid w:val="00C00A36"/>
    <w:rsid w:val="00C01AA4"/>
    <w:rsid w:val="00C022B8"/>
    <w:rsid w:val="00C024FF"/>
    <w:rsid w:val="00C029F5"/>
    <w:rsid w:val="00C03050"/>
    <w:rsid w:val="00C035DD"/>
    <w:rsid w:val="00C037FD"/>
    <w:rsid w:val="00C03B3F"/>
    <w:rsid w:val="00C03D90"/>
    <w:rsid w:val="00C04227"/>
    <w:rsid w:val="00C0462E"/>
    <w:rsid w:val="00C04E1E"/>
    <w:rsid w:val="00C04EB4"/>
    <w:rsid w:val="00C05139"/>
    <w:rsid w:val="00C0602F"/>
    <w:rsid w:val="00C0617E"/>
    <w:rsid w:val="00C06215"/>
    <w:rsid w:val="00C06DA0"/>
    <w:rsid w:val="00C07200"/>
    <w:rsid w:val="00C07444"/>
    <w:rsid w:val="00C1057A"/>
    <w:rsid w:val="00C10947"/>
    <w:rsid w:val="00C10BEC"/>
    <w:rsid w:val="00C10CCB"/>
    <w:rsid w:val="00C113CC"/>
    <w:rsid w:val="00C11493"/>
    <w:rsid w:val="00C116B2"/>
    <w:rsid w:val="00C12B26"/>
    <w:rsid w:val="00C12CFA"/>
    <w:rsid w:val="00C12D1E"/>
    <w:rsid w:val="00C139D2"/>
    <w:rsid w:val="00C13AAA"/>
    <w:rsid w:val="00C13DF3"/>
    <w:rsid w:val="00C1416F"/>
    <w:rsid w:val="00C14765"/>
    <w:rsid w:val="00C1609A"/>
    <w:rsid w:val="00C16DFC"/>
    <w:rsid w:val="00C171C3"/>
    <w:rsid w:val="00C17303"/>
    <w:rsid w:val="00C2077D"/>
    <w:rsid w:val="00C212E1"/>
    <w:rsid w:val="00C21D6D"/>
    <w:rsid w:val="00C2205F"/>
    <w:rsid w:val="00C22852"/>
    <w:rsid w:val="00C22901"/>
    <w:rsid w:val="00C239D0"/>
    <w:rsid w:val="00C26451"/>
    <w:rsid w:val="00C27A36"/>
    <w:rsid w:val="00C30660"/>
    <w:rsid w:val="00C30A80"/>
    <w:rsid w:val="00C341A3"/>
    <w:rsid w:val="00C34322"/>
    <w:rsid w:val="00C34C2B"/>
    <w:rsid w:val="00C34FA6"/>
    <w:rsid w:val="00C3521E"/>
    <w:rsid w:val="00C3567C"/>
    <w:rsid w:val="00C35B78"/>
    <w:rsid w:val="00C35BDE"/>
    <w:rsid w:val="00C35C3E"/>
    <w:rsid w:val="00C362A8"/>
    <w:rsid w:val="00C37C10"/>
    <w:rsid w:val="00C403FF"/>
    <w:rsid w:val="00C40CC1"/>
    <w:rsid w:val="00C40F98"/>
    <w:rsid w:val="00C4182A"/>
    <w:rsid w:val="00C43433"/>
    <w:rsid w:val="00C43506"/>
    <w:rsid w:val="00C43AD2"/>
    <w:rsid w:val="00C43C62"/>
    <w:rsid w:val="00C442E2"/>
    <w:rsid w:val="00C4473D"/>
    <w:rsid w:val="00C44C3B"/>
    <w:rsid w:val="00C458AB"/>
    <w:rsid w:val="00C458E6"/>
    <w:rsid w:val="00C46C33"/>
    <w:rsid w:val="00C46FB8"/>
    <w:rsid w:val="00C4734B"/>
    <w:rsid w:val="00C47FEF"/>
    <w:rsid w:val="00C506FD"/>
    <w:rsid w:val="00C510DF"/>
    <w:rsid w:val="00C51532"/>
    <w:rsid w:val="00C51BAD"/>
    <w:rsid w:val="00C53BE7"/>
    <w:rsid w:val="00C53F8B"/>
    <w:rsid w:val="00C53F90"/>
    <w:rsid w:val="00C54A33"/>
    <w:rsid w:val="00C552C5"/>
    <w:rsid w:val="00C55656"/>
    <w:rsid w:val="00C55E2F"/>
    <w:rsid w:val="00C609C8"/>
    <w:rsid w:val="00C61C67"/>
    <w:rsid w:val="00C622EC"/>
    <w:rsid w:val="00C6232B"/>
    <w:rsid w:val="00C625A5"/>
    <w:rsid w:val="00C629EC"/>
    <w:rsid w:val="00C64095"/>
    <w:rsid w:val="00C641C7"/>
    <w:rsid w:val="00C654D6"/>
    <w:rsid w:val="00C66CFB"/>
    <w:rsid w:val="00C67C47"/>
    <w:rsid w:val="00C700B6"/>
    <w:rsid w:val="00C705D0"/>
    <w:rsid w:val="00C7062C"/>
    <w:rsid w:val="00C7066D"/>
    <w:rsid w:val="00C708E9"/>
    <w:rsid w:val="00C71501"/>
    <w:rsid w:val="00C7165E"/>
    <w:rsid w:val="00C717A1"/>
    <w:rsid w:val="00C71E79"/>
    <w:rsid w:val="00C72ABB"/>
    <w:rsid w:val="00C72F62"/>
    <w:rsid w:val="00C73443"/>
    <w:rsid w:val="00C7386A"/>
    <w:rsid w:val="00C739F0"/>
    <w:rsid w:val="00C73B77"/>
    <w:rsid w:val="00C7448D"/>
    <w:rsid w:val="00C74737"/>
    <w:rsid w:val="00C75A49"/>
    <w:rsid w:val="00C76505"/>
    <w:rsid w:val="00C769FD"/>
    <w:rsid w:val="00C76B1B"/>
    <w:rsid w:val="00C76C8F"/>
    <w:rsid w:val="00C76EC0"/>
    <w:rsid w:val="00C774A5"/>
    <w:rsid w:val="00C800AA"/>
    <w:rsid w:val="00C80374"/>
    <w:rsid w:val="00C8154D"/>
    <w:rsid w:val="00C81748"/>
    <w:rsid w:val="00C820F8"/>
    <w:rsid w:val="00C83771"/>
    <w:rsid w:val="00C83DAF"/>
    <w:rsid w:val="00C83F5F"/>
    <w:rsid w:val="00C84B01"/>
    <w:rsid w:val="00C84F99"/>
    <w:rsid w:val="00C86706"/>
    <w:rsid w:val="00C868F1"/>
    <w:rsid w:val="00C87094"/>
    <w:rsid w:val="00C905EC"/>
    <w:rsid w:val="00C90FAF"/>
    <w:rsid w:val="00C9108D"/>
    <w:rsid w:val="00C910F1"/>
    <w:rsid w:val="00C911B6"/>
    <w:rsid w:val="00C91C6D"/>
    <w:rsid w:val="00C920BF"/>
    <w:rsid w:val="00C927D8"/>
    <w:rsid w:val="00C93987"/>
    <w:rsid w:val="00C93E6C"/>
    <w:rsid w:val="00C94E3B"/>
    <w:rsid w:val="00C95E8F"/>
    <w:rsid w:val="00C96327"/>
    <w:rsid w:val="00C96A02"/>
    <w:rsid w:val="00C97807"/>
    <w:rsid w:val="00C97F08"/>
    <w:rsid w:val="00CA01B1"/>
    <w:rsid w:val="00CA01D8"/>
    <w:rsid w:val="00CA06B3"/>
    <w:rsid w:val="00CA0815"/>
    <w:rsid w:val="00CA1204"/>
    <w:rsid w:val="00CA13D7"/>
    <w:rsid w:val="00CA1B74"/>
    <w:rsid w:val="00CA1E7A"/>
    <w:rsid w:val="00CA28E9"/>
    <w:rsid w:val="00CA2C2E"/>
    <w:rsid w:val="00CA3D31"/>
    <w:rsid w:val="00CA451D"/>
    <w:rsid w:val="00CA4EFA"/>
    <w:rsid w:val="00CA4F81"/>
    <w:rsid w:val="00CA5475"/>
    <w:rsid w:val="00CA5E97"/>
    <w:rsid w:val="00CA69B1"/>
    <w:rsid w:val="00CA72FC"/>
    <w:rsid w:val="00CA7797"/>
    <w:rsid w:val="00CA7810"/>
    <w:rsid w:val="00CB0A4F"/>
    <w:rsid w:val="00CB0A9B"/>
    <w:rsid w:val="00CB0DFA"/>
    <w:rsid w:val="00CB10E7"/>
    <w:rsid w:val="00CB1757"/>
    <w:rsid w:val="00CB228F"/>
    <w:rsid w:val="00CB2B64"/>
    <w:rsid w:val="00CB3941"/>
    <w:rsid w:val="00CB4C1E"/>
    <w:rsid w:val="00CB4EA8"/>
    <w:rsid w:val="00CB4F52"/>
    <w:rsid w:val="00CB4F6F"/>
    <w:rsid w:val="00CC075D"/>
    <w:rsid w:val="00CC078E"/>
    <w:rsid w:val="00CC0E26"/>
    <w:rsid w:val="00CC21FA"/>
    <w:rsid w:val="00CC2359"/>
    <w:rsid w:val="00CC26AB"/>
    <w:rsid w:val="00CC2A23"/>
    <w:rsid w:val="00CC2C61"/>
    <w:rsid w:val="00CC420D"/>
    <w:rsid w:val="00CC4704"/>
    <w:rsid w:val="00CC534C"/>
    <w:rsid w:val="00CC6C18"/>
    <w:rsid w:val="00CC7231"/>
    <w:rsid w:val="00CC74E7"/>
    <w:rsid w:val="00CC79D0"/>
    <w:rsid w:val="00CD05D5"/>
    <w:rsid w:val="00CD0BE3"/>
    <w:rsid w:val="00CD2841"/>
    <w:rsid w:val="00CD2B71"/>
    <w:rsid w:val="00CD3357"/>
    <w:rsid w:val="00CD33F1"/>
    <w:rsid w:val="00CD390A"/>
    <w:rsid w:val="00CD3DE1"/>
    <w:rsid w:val="00CD4A43"/>
    <w:rsid w:val="00CD50AA"/>
    <w:rsid w:val="00CD519F"/>
    <w:rsid w:val="00CD5807"/>
    <w:rsid w:val="00CD5BCE"/>
    <w:rsid w:val="00CD6727"/>
    <w:rsid w:val="00CD6B2C"/>
    <w:rsid w:val="00CD70B3"/>
    <w:rsid w:val="00CD71AD"/>
    <w:rsid w:val="00CD798E"/>
    <w:rsid w:val="00CD7DA1"/>
    <w:rsid w:val="00CE0DF4"/>
    <w:rsid w:val="00CE0F11"/>
    <w:rsid w:val="00CE1600"/>
    <w:rsid w:val="00CE1959"/>
    <w:rsid w:val="00CE2547"/>
    <w:rsid w:val="00CE3AD5"/>
    <w:rsid w:val="00CE3E66"/>
    <w:rsid w:val="00CE439D"/>
    <w:rsid w:val="00CE5355"/>
    <w:rsid w:val="00CE5430"/>
    <w:rsid w:val="00CE5D9D"/>
    <w:rsid w:val="00CE63AD"/>
    <w:rsid w:val="00CE7372"/>
    <w:rsid w:val="00CE7BB6"/>
    <w:rsid w:val="00CF0463"/>
    <w:rsid w:val="00CF1C6A"/>
    <w:rsid w:val="00CF1E0A"/>
    <w:rsid w:val="00CF2C70"/>
    <w:rsid w:val="00CF3117"/>
    <w:rsid w:val="00CF3297"/>
    <w:rsid w:val="00CF33BA"/>
    <w:rsid w:val="00CF3A80"/>
    <w:rsid w:val="00CF4163"/>
    <w:rsid w:val="00CF43A7"/>
    <w:rsid w:val="00CF4467"/>
    <w:rsid w:val="00CF4ADB"/>
    <w:rsid w:val="00CF511A"/>
    <w:rsid w:val="00CF5B03"/>
    <w:rsid w:val="00CF6168"/>
    <w:rsid w:val="00D00A60"/>
    <w:rsid w:val="00D01243"/>
    <w:rsid w:val="00D0124B"/>
    <w:rsid w:val="00D012F7"/>
    <w:rsid w:val="00D0145C"/>
    <w:rsid w:val="00D01808"/>
    <w:rsid w:val="00D01F6A"/>
    <w:rsid w:val="00D02154"/>
    <w:rsid w:val="00D02961"/>
    <w:rsid w:val="00D04CD1"/>
    <w:rsid w:val="00D05BE6"/>
    <w:rsid w:val="00D06B64"/>
    <w:rsid w:val="00D075DD"/>
    <w:rsid w:val="00D07ED6"/>
    <w:rsid w:val="00D101A8"/>
    <w:rsid w:val="00D10A33"/>
    <w:rsid w:val="00D10F7D"/>
    <w:rsid w:val="00D12358"/>
    <w:rsid w:val="00D131A8"/>
    <w:rsid w:val="00D1518B"/>
    <w:rsid w:val="00D154AA"/>
    <w:rsid w:val="00D2040E"/>
    <w:rsid w:val="00D205FB"/>
    <w:rsid w:val="00D2222E"/>
    <w:rsid w:val="00D22805"/>
    <w:rsid w:val="00D229D1"/>
    <w:rsid w:val="00D22B94"/>
    <w:rsid w:val="00D22E00"/>
    <w:rsid w:val="00D2401B"/>
    <w:rsid w:val="00D242D6"/>
    <w:rsid w:val="00D255D1"/>
    <w:rsid w:val="00D26567"/>
    <w:rsid w:val="00D26EED"/>
    <w:rsid w:val="00D270A5"/>
    <w:rsid w:val="00D272C8"/>
    <w:rsid w:val="00D27703"/>
    <w:rsid w:val="00D3019E"/>
    <w:rsid w:val="00D31434"/>
    <w:rsid w:val="00D31F2C"/>
    <w:rsid w:val="00D320EE"/>
    <w:rsid w:val="00D328FB"/>
    <w:rsid w:val="00D329AC"/>
    <w:rsid w:val="00D32A1E"/>
    <w:rsid w:val="00D335B1"/>
    <w:rsid w:val="00D337A7"/>
    <w:rsid w:val="00D3482F"/>
    <w:rsid w:val="00D34ABC"/>
    <w:rsid w:val="00D35452"/>
    <w:rsid w:val="00D356D3"/>
    <w:rsid w:val="00D35B21"/>
    <w:rsid w:val="00D3624A"/>
    <w:rsid w:val="00D36936"/>
    <w:rsid w:val="00D37134"/>
    <w:rsid w:val="00D373BB"/>
    <w:rsid w:val="00D3761E"/>
    <w:rsid w:val="00D3783B"/>
    <w:rsid w:val="00D406F2"/>
    <w:rsid w:val="00D40909"/>
    <w:rsid w:val="00D420BF"/>
    <w:rsid w:val="00D42977"/>
    <w:rsid w:val="00D42F87"/>
    <w:rsid w:val="00D43124"/>
    <w:rsid w:val="00D44E3C"/>
    <w:rsid w:val="00D456F4"/>
    <w:rsid w:val="00D45893"/>
    <w:rsid w:val="00D466FE"/>
    <w:rsid w:val="00D46A19"/>
    <w:rsid w:val="00D46BE0"/>
    <w:rsid w:val="00D46DFE"/>
    <w:rsid w:val="00D479D7"/>
    <w:rsid w:val="00D5047C"/>
    <w:rsid w:val="00D504DA"/>
    <w:rsid w:val="00D51806"/>
    <w:rsid w:val="00D51A45"/>
    <w:rsid w:val="00D51BB9"/>
    <w:rsid w:val="00D51BED"/>
    <w:rsid w:val="00D521A7"/>
    <w:rsid w:val="00D52870"/>
    <w:rsid w:val="00D53C66"/>
    <w:rsid w:val="00D55DF6"/>
    <w:rsid w:val="00D56070"/>
    <w:rsid w:val="00D56DDE"/>
    <w:rsid w:val="00D57186"/>
    <w:rsid w:val="00D5752B"/>
    <w:rsid w:val="00D608EE"/>
    <w:rsid w:val="00D61B21"/>
    <w:rsid w:val="00D620B1"/>
    <w:rsid w:val="00D6216D"/>
    <w:rsid w:val="00D623B6"/>
    <w:rsid w:val="00D629D1"/>
    <w:rsid w:val="00D62B52"/>
    <w:rsid w:val="00D634CE"/>
    <w:rsid w:val="00D637AD"/>
    <w:rsid w:val="00D64953"/>
    <w:rsid w:val="00D64E57"/>
    <w:rsid w:val="00D668E1"/>
    <w:rsid w:val="00D66E52"/>
    <w:rsid w:val="00D66FB7"/>
    <w:rsid w:val="00D67796"/>
    <w:rsid w:val="00D67D94"/>
    <w:rsid w:val="00D70307"/>
    <w:rsid w:val="00D70E24"/>
    <w:rsid w:val="00D71770"/>
    <w:rsid w:val="00D71CEF"/>
    <w:rsid w:val="00D72956"/>
    <w:rsid w:val="00D72D33"/>
    <w:rsid w:val="00D73717"/>
    <w:rsid w:val="00D73A48"/>
    <w:rsid w:val="00D73DFA"/>
    <w:rsid w:val="00D75300"/>
    <w:rsid w:val="00D7570F"/>
    <w:rsid w:val="00D75FD4"/>
    <w:rsid w:val="00D76676"/>
    <w:rsid w:val="00D80671"/>
    <w:rsid w:val="00D80770"/>
    <w:rsid w:val="00D81815"/>
    <w:rsid w:val="00D81D3A"/>
    <w:rsid w:val="00D82D50"/>
    <w:rsid w:val="00D8341D"/>
    <w:rsid w:val="00D8375F"/>
    <w:rsid w:val="00D83AA8"/>
    <w:rsid w:val="00D84E3D"/>
    <w:rsid w:val="00D854B7"/>
    <w:rsid w:val="00D86C39"/>
    <w:rsid w:val="00D86FA4"/>
    <w:rsid w:val="00D870E4"/>
    <w:rsid w:val="00D87724"/>
    <w:rsid w:val="00D8780A"/>
    <w:rsid w:val="00D87FEF"/>
    <w:rsid w:val="00D905AE"/>
    <w:rsid w:val="00D9084E"/>
    <w:rsid w:val="00D90907"/>
    <w:rsid w:val="00D90D38"/>
    <w:rsid w:val="00D9111B"/>
    <w:rsid w:val="00D917F6"/>
    <w:rsid w:val="00D91A93"/>
    <w:rsid w:val="00D91B1A"/>
    <w:rsid w:val="00D924B7"/>
    <w:rsid w:val="00D93812"/>
    <w:rsid w:val="00D93B92"/>
    <w:rsid w:val="00D9450F"/>
    <w:rsid w:val="00D95021"/>
    <w:rsid w:val="00D96980"/>
    <w:rsid w:val="00DA0138"/>
    <w:rsid w:val="00DA06C9"/>
    <w:rsid w:val="00DA1342"/>
    <w:rsid w:val="00DA208F"/>
    <w:rsid w:val="00DA33C3"/>
    <w:rsid w:val="00DA3457"/>
    <w:rsid w:val="00DA358B"/>
    <w:rsid w:val="00DA3A2C"/>
    <w:rsid w:val="00DA3A57"/>
    <w:rsid w:val="00DA3C16"/>
    <w:rsid w:val="00DA53AD"/>
    <w:rsid w:val="00DA58D9"/>
    <w:rsid w:val="00DA5E19"/>
    <w:rsid w:val="00DA6041"/>
    <w:rsid w:val="00DB04B7"/>
    <w:rsid w:val="00DB06C4"/>
    <w:rsid w:val="00DB0D25"/>
    <w:rsid w:val="00DB1811"/>
    <w:rsid w:val="00DB247A"/>
    <w:rsid w:val="00DB28C9"/>
    <w:rsid w:val="00DB2D5F"/>
    <w:rsid w:val="00DB3098"/>
    <w:rsid w:val="00DB32D1"/>
    <w:rsid w:val="00DB44C8"/>
    <w:rsid w:val="00DB5940"/>
    <w:rsid w:val="00DB6924"/>
    <w:rsid w:val="00DB6C65"/>
    <w:rsid w:val="00DB78A6"/>
    <w:rsid w:val="00DB78EB"/>
    <w:rsid w:val="00DB7D92"/>
    <w:rsid w:val="00DC06A3"/>
    <w:rsid w:val="00DC0EFD"/>
    <w:rsid w:val="00DC2373"/>
    <w:rsid w:val="00DC3382"/>
    <w:rsid w:val="00DC59AD"/>
    <w:rsid w:val="00DC5EA4"/>
    <w:rsid w:val="00DC5F47"/>
    <w:rsid w:val="00DC6DBA"/>
    <w:rsid w:val="00DC7662"/>
    <w:rsid w:val="00DC79AE"/>
    <w:rsid w:val="00DC7A86"/>
    <w:rsid w:val="00DC7B59"/>
    <w:rsid w:val="00DD0429"/>
    <w:rsid w:val="00DD08BB"/>
    <w:rsid w:val="00DD0B7A"/>
    <w:rsid w:val="00DD1080"/>
    <w:rsid w:val="00DD171C"/>
    <w:rsid w:val="00DD1A3A"/>
    <w:rsid w:val="00DD25A7"/>
    <w:rsid w:val="00DD2856"/>
    <w:rsid w:val="00DD432D"/>
    <w:rsid w:val="00DD43CD"/>
    <w:rsid w:val="00DD4EF1"/>
    <w:rsid w:val="00DD5967"/>
    <w:rsid w:val="00DD599A"/>
    <w:rsid w:val="00DD692C"/>
    <w:rsid w:val="00DD6F00"/>
    <w:rsid w:val="00DD7151"/>
    <w:rsid w:val="00DD7367"/>
    <w:rsid w:val="00DD73D5"/>
    <w:rsid w:val="00DE07E8"/>
    <w:rsid w:val="00DE0C5B"/>
    <w:rsid w:val="00DE1957"/>
    <w:rsid w:val="00DE1E55"/>
    <w:rsid w:val="00DE1F49"/>
    <w:rsid w:val="00DE2C7D"/>
    <w:rsid w:val="00DE2CB8"/>
    <w:rsid w:val="00DE4711"/>
    <w:rsid w:val="00DE4793"/>
    <w:rsid w:val="00DE6682"/>
    <w:rsid w:val="00DE691D"/>
    <w:rsid w:val="00DE7DA9"/>
    <w:rsid w:val="00DF019B"/>
    <w:rsid w:val="00DF05B0"/>
    <w:rsid w:val="00DF0D33"/>
    <w:rsid w:val="00DF1399"/>
    <w:rsid w:val="00DF1560"/>
    <w:rsid w:val="00DF1628"/>
    <w:rsid w:val="00DF1E53"/>
    <w:rsid w:val="00DF28F6"/>
    <w:rsid w:val="00DF3051"/>
    <w:rsid w:val="00DF51AD"/>
    <w:rsid w:val="00DF5FBB"/>
    <w:rsid w:val="00DF7C45"/>
    <w:rsid w:val="00E00BCB"/>
    <w:rsid w:val="00E01360"/>
    <w:rsid w:val="00E016D5"/>
    <w:rsid w:val="00E027B7"/>
    <w:rsid w:val="00E02A01"/>
    <w:rsid w:val="00E032B1"/>
    <w:rsid w:val="00E03DD9"/>
    <w:rsid w:val="00E04170"/>
    <w:rsid w:val="00E04363"/>
    <w:rsid w:val="00E04484"/>
    <w:rsid w:val="00E054E2"/>
    <w:rsid w:val="00E05EB8"/>
    <w:rsid w:val="00E0658F"/>
    <w:rsid w:val="00E06EF9"/>
    <w:rsid w:val="00E1009E"/>
    <w:rsid w:val="00E10135"/>
    <w:rsid w:val="00E11077"/>
    <w:rsid w:val="00E1188B"/>
    <w:rsid w:val="00E11D62"/>
    <w:rsid w:val="00E13A6E"/>
    <w:rsid w:val="00E1460B"/>
    <w:rsid w:val="00E14A2C"/>
    <w:rsid w:val="00E14AEB"/>
    <w:rsid w:val="00E158D0"/>
    <w:rsid w:val="00E15AFD"/>
    <w:rsid w:val="00E1680C"/>
    <w:rsid w:val="00E168AA"/>
    <w:rsid w:val="00E1716A"/>
    <w:rsid w:val="00E17A93"/>
    <w:rsid w:val="00E203DE"/>
    <w:rsid w:val="00E21E50"/>
    <w:rsid w:val="00E21F1A"/>
    <w:rsid w:val="00E221AA"/>
    <w:rsid w:val="00E2298B"/>
    <w:rsid w:val="00E231A8"/>
    <w:rsid w:val="00E23A7F"/>
    <w:rsid w:val="00E24EFF"/>
    <w:rsid w:val="00E25138"/>
    <w:rsid w:val="00E2589A"/>
    <w:rsid w:val="00E25B94"/>
    <w:rsid w:val="00E261FF"/>
    <w:rsid w:val="00E26C71"/>
    <w:rsid w:val="00E277B5"/>
    <w:rsid w:val="00E27866"/>
    <w:rsid w:val="00E30423"/>
    <w:rsid w:val="00E30470"/>
    <w:rsid w:val="00E320C1"/>
    <w:rsid w:val="00E3254D"/>
    <w:rsid w:val="00E327FC"/>
    <w:rsid w:val="00E32893"/>
    <w:rsid w:val="00E3319A"/>
    <w:rsid w:val="00E33A12"/>
    <w:rsid w:val="00E33E4F"/>
    <w:rsid w:val="00E344C1"/>
    <w:rsid w:val="00E35435"/>
    <w:rsid w:val="00E3580C"/>
    <w:rsid w:val="00E36BCB"/>
    <w:rsid w:val="00E401B8"/>
    <w:rsid w:val="00E40B67"/>
    <w:rsid w:val="00E40BFC"/>
    <w:rsid w:val="00E40E51"/>
    <w:rsid w:val="00E414C2"/>
    <w:rsid w:val="00E4163A"/>
    <w:rsid w:val="00E41D56"/>
    <w:rsid w:val="00E428C5"/>
    <w:rsid w:val="00E437C4"/>
    <w:rsid w:val="00E4390D"/>
    <w:rsid w:val="00E43C50"/>
    <w:rsid w:val="00E44296"/>
    <w:rsid w:val="00E44AB8"/>
    <w:rsid w:val="00E44AE0"/>
    <w:rsid w:val="00E44E1D"/>
    <w:rsid w:val="00E458CB"/>
    <w:rsid w:val="00E45D35"/>
    <w:rsid w:val="00E45D7A"/>
    <w:rsid w:val="00E45FD9"/>
    <w:rsid w:val="00E4612A"/>
    <w:rsid w:val="00E466ED"/>
    <w:rsid w:val="00E469DA"/>
    <w:rsid w:val="00E46F30"/>
    <w:rsid w:val="00E46FEC"/>
    <w:rsid w:val="00E474BB"/>
    <w:rsid w:val="00E47585"/>
    <w:rsid w:val="00E47680"/>
    <w:rsid w:val="00E47875"/>
    <w:rsid w:val="00E50F9B"/>
    <w:rsid w:val="00E51464"/>
    <w:rsid w:val="00E52A60"/>
    <w:rsid w:val="00E53E62"/>
    <w:rsid w:val="00E54818"/>
    <w:rsid w:val="00E556E8"/>
    <w:rsid w:val="00E55DAE"/>
    <w:rsid w:val="00E569E5"/>
    <w:rsid w:val="00E57C0A"/>
    <w:rsid w:val="00E6010A"/>
    <w:rsid w:val="00E607A7"/>
    <w:rsid w:val="00E6174F"/>
    <w:rsid w:val="00E61A28"/>
    <w:rsid w:val="00E62490"/>
    <w:rsid w:val="00E6273B"/>
    <w:rsid w:val="00E6385F"/>
    <w:rsid w:val="00E642EB"/>
    <w:rsid w:val="00E64675"/>
    <w:rsid w:val="00E648CF"/>
    <w:rsid w:val="00E64DC1"/>
    <w:rsid w:val="00E66196"/>
    <w:rsid w:val="00E66BE6"/>
    <w:rsid w:val="00E67006"/>
    <w:rsid w:val="00E6709D"/>
    <w:rsid w:val="00E67E9F"/>
    <w:rsid w:val="00E7058D"/>
    <w:rsid w:val="00E705EC"/>
    <w:rsid w:val="00E71EA7"/>
    <w:rsid w:val="00E7294B"/>
    <w:rsid w:val="00E740DA"/>
    <w:rsid w:val="00E75211"/>
    <w:rsid w:val="00E75892"/>
    <w:rsid w:val="00E764B5"/>
    <w:rsid w:val="00E76E80"/>
    <w:rsid w:val="00E7703B"/>
    <w:rsid w:val="00E80306"/>
    <w:rsid w:val="00E81414"/>
    <w:rsid w:val="00E8204A"/>
    <w:rsid w:val="00E82448"/>
    <w:rsid w:val="00E82CA2"/>
    <w:rsid w:val="00E8336D"/>
    <w:rsid w:val="00E83C95"/>
    <w:rsid w:val="00E840A2"/>
    <w:rsid w:val="00E844C1"/>
    <w:rsid w:val="00E844F3"/>
    <w:rsid w:val="00E85356"/>
    <w:rsid w:val="00E857B7"/>
    <w:rsid w:val="00E85995"/>
    <w:rsid w:val="00E85EE1"/>
    <w:rsid w:val="00E85F03"/>
    <w:rsid w:val="00E86B87"/>
    <w:rsid w:val="00E87613"/>
    <w:rsid w:val="00E9028B"/>
    <w:rsid w:val="00E90AA3"/>
    <w:rsid w:val="00E90E42"/>
    <w:rsid w:val="00E911F4"/>
    <w:rsid w:val="00E9122D"/>
    <w:rsid w:val="00E91894"/>
    <w:rsid w:val="00E91C89"/>
    <w:rsid w:val="00E91DB2"/>
    <w:rsid w:val="00E92945"/>
    <w:rsid w:val="00E92DFD"/>
    <w:rsid w:val="00E943F3"/>
    <w:rsid w:val="00E959E7"/>
    <w:rsid w:val="00E95D39"/>
    <w:rsid w:val="00E96480"/>
    <w:rsid w:val="00E96675"/>
    <w:rsid w:val="00E969B3"/>
    <w:rsid w:val="00E97C2C"/>
    <w:rsid w:val="00E97D38"/>
    <w:rsid w:val="00EA02BC"/>
    <w:rsid w:val="00EA1215"/>
    <w:rsid w:val="00EA162C"/>
    <w:rsid w:val="00EA27E6"/>
    <w:rsid w:val="00EA28D5"/>
    <w:rsid w:val="00EA29CD"/>
    <w:rsid w:val="00EA3048"/>
    <w:rsid w:val="00EA32C2"/>
    <w:rsid w:val="00EA3893"/>
    <w:rsid w:val="00EA3A08"/>
    <w:rsid w:val="00EA3B4C"/>
    <w:rsid w:val="00EA4594"/>
    <w:rsid w:val="00EA48D4"/>
    <w:rsid w:val="00EA4BA0"/>
    <w:rsid w:val="00EA5041"/>
    <w:rsid w:val="00EA5063"/>
    <w:rsid w:val="00EA54A4"/>
    <w:rsid w:val="00EA605F"/>
    <w:rsid w:val="00EA654B"/>
    <w:rsid w:val="00EA6AC7"/>
    <w:rsid w:val="00EA7B0E"/>
    <w:rsid w:val="00EA7C58"/>
    <w:rsid w:val="00EA7E0E"/>
    <w:rsid w:val="00EB02F2"/>
    <w:rsid w:val="00EB082E"/>
    <w:rsid w:val="00EB157B"/>
    <w:rsid w:val="00EB1C4A"/>
    <w:rsid w:val="00EB2F17"/>
    <w:rsid w:val="00EB39AA"/>
    <w:rsid w:val="00EB3C98"/>
    <w:rsid w:val="00EB3D84"/>
    <w:rsid w:val="00EB4E45"/>
    <w:rsid w:val="00EB6D44"/>
    <w:rsid w:val="00EB734E"/>
    <w:rsid w:val="00EC00D4"/>
    <w:rsid w:val="00EC0423"/>
    <w:rsid w:val="00EC0A08"/>
    <w:rsid w:val="00EC0B44"/>
    <w:rsid w:val="00EC0C89"/>
    <w:rsid w:val="00EC0DBA"/>
    <w:rsid w:val="00EC0E43"/>
    <w:rsid w:val="00EC0E64"/>
    <w:rsid w:val="00EC0E9C"/>
    <w:rsid w:val="00EC0FCE"/>
    <w:rsid w:val="00EC15D4"/>
    <w:rsid w:val="00EC27FE"/>
    <w:rsid w:val="00EC330C"/>
    <w:rsid w:val="00EC4AE8"/>
    <w:rsid w:val="00EC53BE"/>
    <w:rsid w:val="00EC58D5"/>
    <w:rsid w:val="00EC6117"/>
    <w:rsid w:val="00EC611C"/>
    <w:rsid w:val="00EC7B89"/>
    <w:rsid w:val="00ED028E"/>
    <w:rsid w:val="00ED0347"/>
    <w:rsid w:val="00ED0544"/>
    <w:rsid w:val="00ED0728"/>
    <w:rsid w:val="00ED07BF"/>
    <w:rsid w:val="00ED0DA9"/>
    <w:rsid w:val="00ED0F8F"/>
    <w:rsid w:val="00ED19B2"/>
    <w:rsid w:val="00ED220B"/>
    <w:rsid w:val="00ED248D"/>
    <w:rsid w:val="00ED2514"/>
    <w:rsid w:val="00ED2CCE"/>
    <w:rsid w:val="00ED394A"/>
    <w:rsid w:val="00ED4449"/>
    <w:rsid w:val="00ED44A8"/>
    <w:rsid w:val="00ED51F1"/>
    <w:rsid w:val="00ED5575"/>
    <w:rsid w:val="00ED6D1F"/>
    <w:rsid w:val="00ED78A5"/>
    <w:rsid w:val="00ED7E2B"/>
    <w:rsid w:val="00ED7E2C"/>
    <w:rsid w:val="00ED7EC3"/>
    <w:rsid w:val="00EE0A61"/>
    <w:rsid w:val="00EE0A75"/>
    <w:rsid w:val="00EE1123"/>
    <w:rsid w:val="00EE23E8"/>
    <w:rsid w:val="00EE257D"/>
    <w:rsid w:val="00EE25E0"/>
    <w:rsid w:val="00EE2626"/>
    <w:rsid w:val="00EE26F0"/>
    <w:rsid w:val="00EE2D61"/>
    <w:rsid w:val="00EE382F"/>
    <w:rsid w:val="00EE3A40"/>
    <w:rsid w:val="00EE3ADA"/>
    <w:rsid w:val="00EE3EBD"/>
    <w:rsid w:val="00EE41D0"/>
    <w:rsid w:val="00EE438D"/>
    <w:rsid w:val="00EE5872"/>
    <w:rsid w:val="00EE63FB"/>
    <w:rsid w:val="00EF0040"/>
    <w:rsid w:val="00EF12FC"/>
    <w:rsid w:val="00EF2A62"/>
    <w:rsid w:val="00EF39C2"/>
    <w:rsid w:val="00EF4BE9"/>
    <w:rsid w:val="00EF526F"/>
    <w:rsid w:val="00EF561A"/>
    <w:rsid w:val="00EF574A"/>
    <w:rsid w:val="00EF7169"/>
    <w:rsid w:val="00EF7FFB"/>
    <w:rsid w:val="00F00742"/>
    <w:rsid w:val="00F00DED"/>
    <w:rsid w:val="00F01DBE"/>
    <w:rsid w:val="00F0336F"/>
    <w:rsid w:val="00F03A48"/>
    <w:rsid w:val="00F04040"/>
    <w:rsid w:val="00F05686"/>
    <w:rsid w:val="00F06875"/>
    <w:rsid w:val="00F06E25"/>
    <w:rsid w:val="00F06E30"/>
    <w:rsid w:val="00F073B4"/>
    <w:rsid w:val="00F077BD"/>
    <w:rsid w:val="00F07815"/>
    <w:rsid w:val="00F07B70"/>
    <w:rsid w:val="00F07B9F"/>
    <w:rsid w:val="00F10559"/>
    <w:rsid w:val="00F10F3C"/>
    <w:rsid w:val="00F11577"/>
    <w:rsid w:val="00F1171C"/>
    <w:rsid w:val="00F11940"/>
    <w:rsid w:val="00F126F5"/>
    <w:rsid w:val="00F12873"/>
    <w:rsid w:val="00F12AE1"/>
    <w:rsid w:val="00F13541"/>
    <w:rsid w:val="00F13692"/>
    <w:rsid w:val="00F13B99"/>
    <w:rsid w:val="00F13EC0"/>
    <w:rsid w:val="00F16060"/>
    <w:rsid w:val="00F1625B"/>
    <w:rsid w:val="00F16A3A"/>
    <w:rsid w:val="00F16C3D"/>
    <w:rsid w:val="00F17133"/>
    <w:rsid w:val="00F201FE"/>
    <w:rsid w:val="00F20A48"/>
    <w:rsid w:val="00F20B59"/>
    <w:rsid w:val="00F213C7"/>
    <w:rsid w:val="00F2179A"/>
    <w:rsid w:val="00F21C35"/>
    <w:rsid w:val="00F22AFA"/>
    <w:rsid w:val="00F234B3"/>
    <w:rsid w:val="00F238A0"/>
    <w:rsid w:val="00F23D84"/>
    <w:rsid w:val="00F23D93"/>
    <w:rsid w:val="00F24089"/>
    <w:rsid w:val="00F24094"/>
    <w:rsid w:val="00F24495"/>
    <w:rsid w:val="00F258BD"/>
    <w:rsid w:val="00F25AA4"/>
    <w:rsid w:val="00F263E5"/>
    <w:rsid w:val="00F268C2"/>
    <w:rsid w:val="00F26A8A"/>
    <w:rsid w:val="00F2707F"/>
    <w:rsid w:val="00F3006D"/>
    <w:rsid w:val="00F309A7"/>
    <w:rsid w:val="00F31963"/>
    <w:rsid w:val="00F3295A"/>
    <w:rsid w:val="00F32DCE"/>
    <w:rsid w:val="00F3348B"/>
    <w:rsid w:val="00F3360B"/>
    <w:rsid w:val="00F33B0A"/>
    <w:rsid w:val="00F36023"/>
    <w:rsid w:val="00F361BD"/>
    <w:rsid w:val="00F367C1"/>
    <w:rsid w:val="00F36C26"/>
    <w:rsid w:val="00F37439"/>
    <w:rsid w:val="00F37768"/>
    <w:rsid w:val="00F37C6C"/>
    <w:rsid w:val="00F40023"/>
    <w:rsid w:val="00F40544"/>
    <w:rsid w:val="00F40B56"/>
    <w:rsid w:val="00F416DB"/>
    <w:rsid w:val="00F41AF8"/>
    <w:rsid w:val="00F43045"/>
    <w:rsid w:val="00F43127"/>
    <w:rsid w:val="00F43638"/>
    <w:rsid w:val="00F43750"/>
    <w:rsid w:val="00F43BCB"/>
    <w:rsid w:val="00F44973"/>
    <w:rsid w:val="00F449AD"/>
    <w:rsid w:val="00F44D61"/>
    <w:rsid w:val="00F44E7C"/>
    <w:rsid w:val="00F45105"/>
    <w:rsid w:val="00F460B2"/>
    <w:rsid w:val="00F46164"/>
    <w:rsid w:val="00F471C9"/>
    <w:rsid w:val="00F474A7"/>
    <w:rsid w:val="00F50A22"/>
    <w:rsid w:val="00F514CC"/>
    <w:rsid w:val="00F514D1"/>
    <w:rsid w:val="00F522D3"/>
    <w:rsid w:val="00F52B31"/>
    <w:rsid w:val="00F52C1D"/>
    <w:rsid w:val="00F537E5"/>
    <w:rsid w:val="00F53AA1"/>
    <w:rsid w:val="00F54AA0"/>
    <w:rsid w:val="00F54D93"/>
    <w:rsid w:val="00F56E3D"/>
    <w:rsid w:val="00F60D03"/>
    <w:rsid w:val="00F60DBA"/>
    <w:rsid w:val="00F61DA5"/>
    <w:rsid w:val="00F6340F"/>
    <w:rsid w:val="00F63D2E"/>
    <w:rsid w:val="00F63E48"/>
    <w:rsid w:val="00F64730"/>
    <w:rsid w:val="00F65252"/>
    <w:rsid w:val="00F652A7"/>
    <w:rsid w:val="00F652FB"/>
    <w:rsid w:val="00F65471"/>
    <w:rsid w:val="00F65B29"/>
    <w:rsid w:val="00F65DF0"/>
    <w:rsid w:val="00F677B5"/>
    <w:rsid w:val="00F67913"/>
    <w:rsid w:val="00F704AC"/>
    <w:rsid w:val="00F70A0F"/>
    <w:rsid w:val="00F71020"/>
    <w:rsid w:val="00F711CC"/>
    <w:rsid w:val="00F71261"/>
    <w:rsid w:val="00F713C5"/>
    <w:rsid w:val="00F7240E"/>
    <w:rsid w:val="00F728BA"/>
    <w:rsid w:val="00F72EA0"/>
    <w:rsid w:val="00F73139"/>
    <w:rsid w:val="00F73C76"/>
    <w:rsid w:val="00F74E4D"/>
    <w:rsid w:val="00F75854"/>
    <w:rsid w:val="00F76104"/>
    <w:rsid w:val="00F778BD"/>
    <w:rsid w:val="00F80863"/>
    <w:rsid w:val="00F808AF"/>
    <w:rsid w:val="00F80A76"/>
    <w:rsid w:val="00F80B3F"/>
    <w:rsid w:val="00F81C9E"/>
    <w:rsid w:val="00F820DE"/>
    <w:rsid w:val="00F824E5"/>
    <w:rsid w:val="00F8284C"/>
    <w:rsid w:val="00F82B5D"/>
    <w:rsid w:val="00F82C57"/>
    <w:rsid w:val="00F83AF6"/>
    <w:rsid w:val="00F84505"/>
    <w:rsid w:val="00F84601"/>
    <w:rsid w:val="00F84681"/>
    <w:rsid w:val="00F84D86"/>
    <w:rsid w:val="00F84D8E"/>
    <w:rsid w:val="00F84EDA"/>
    <w:rsid w:val="00F8605C"/>
    <w:rsid w:val="00F86A7B"/>
    <w:rsid w:val="00F87321"/>
    <w:rsid w:val="00F87815"/>
    <w:rsid w:val="00F90F7A"/>
    <w:rsid w:val="00F92031"/>
    <w:rsid w:val="00F924AB"/>
    <w:rsid w:val="00F92A59"/>
    <w:rsid w:val="00F92CB0"/>
    <w:rsid w:val="00F93107"/>
    <w:rsid w:val="00F9350B"/>
    <w:rsid w:val="00F93644"/>
    <w:rsid w:val="00F93A53"/>
    <w:rsid w:val="00F93B54"/>
    <w:rsid w:val="00F95CC5"/>
    <w:rsid w:val="00F96391"/>
    <w:rsid w:val="00F96E89"/>
    <w:rsid w:val="00F9735E"/>
    <w:rsid w:val="00F97935"/>
    <w:rsid w:val="00F97D60"/>
    <w:rsid w:val="00F97DC7"/>
    <w:rsid w:val="00FA01C8"/>
    <w:rsid w:val="00FA1977"/>
    <w:rsid w:val="00FA1C5F"/>
    <w:rsid w:val="00FA2393"/>
    <w:rsid w:val="00FA29AF"/>
    <w:rsid w:val="00FA2B37"/>
    <w:rsid w:val="00FA2B42"/>
    <w:rsid w:val="00FA3B5D"/>
    <w:rsid w:val="00FA3D08"/>
    <w:rsid w:val="00FA4939"/>
    <w:rsid w:val="00FA51C6"/>
    <w:rsid w:val="00FA5A38"/>
    <w:rsid w:val="00FA5AFA"/>
    <w:rsid w:val="00FA673B"/>
    <w:rsid w:val="00FA684A"/>
    <w:rsid w:val="00FA6943"/>
    <w:rsid w:val="00FA6A7D"/>
    <w:rsid w:val="00FA6F20"/>
    <w:rsid w:val="00FA71F7"/>
    <w:rsid w:val="00FA7645"/>
    <w:rsid w:val="00FB224A"/>
    <w:rsid w:val="00FB2F7E"/>
    <w:rsid w:val="00FB4229"/>
    <w:rsid w:val="00FB624B"/>
    <w:rsid w:val="00FB64A2"/>
    <w:rsid w:val="00FC0F74"/>
    <w:rsid w:val="00FC1212"/>
    <w:rsid w:val="00FC1966"/>
    <w:rsid w:val="00FC1CBE"/>
    <w:rsid w:val="00FC1D1A"/>
    <w:rsid w:val="00FC205F"/>
    <w:rsid w:val="00FC3B76"/>
    <w:rsid w:val="00FC49D0"/>
    <w:rsid w:val="00FC49E4"/>
    <w:rsid w:val="00FC4E6C"/>
    <w:rsid w:val="00FC51CF"/>
    <w:rsid w:val="00FC55EC"/>
    <w:rsid w:val="00FC567E"/>
    <w:rsid w:val="00FC5A49"/>
    <w:rsid w:val="00FC5E6E"/>
    <w:rsid w:val="00FC6968"/>
    <w:rsid w:val="00FC7101"/>
    <w:rsid w:val="00FC732E"/>
    <w:rsid w:val="00FC7819"/>
    <w:rsid w:val="00FD052A"/>
    <w:rsid w:val="00FD0DBF"/>
    <w:rsid w:val="00FD0F5B"/>
    <w:rsid w:val="00FD18C0"/>
    <w:rsid w:val="00FD1995"/>
    <w:rsid w:val="00FD2710"/>
    <w:rsid w:val="00FD38FF"/>
    <w:rsid w:val="00FD3956"/>
    <w:rsid w:val="00FD3EA4"/>
    <w:rsid w:val="00FD3F76"/>
    <w:rsid w:val="00FD5029"/>
    <w:rsid w:val="00FD50BD"/>
    <w:rsid w:val="00FD56E7"/>
    <w:rsid w:val="00FD5A0C"/>
    <w:rsid w:val="00FD5B59"/>
    <w:rsid w:val="00FD6C06"/>
    <w:rsid w:val="00FD6E34"/>
    <w:rsid w:val="00FD70A6"/>
    <w:rsid w:val="00FD70B9"/>
    <w:rsid w:val="00FD77BA"/>
    <w:rsid w:val="00FD7BAA"/>
    <w:rsid w:val="00FE052F"/>
    <w:rsid w:val="00FE0E5F"/>
    <w:rsid w:val="00FE0EA7"/>
    <w:rsid w:val="00FE163E"/>
    <w:rsid w:val="00FE1952"/>
    <w:rsid w:val="00FE1C12"/>
    <w:rsid w:val="00FE2043"/>
    <w:rsid w:val="00FE21F7"/>
    <w:rsid w:val="00FE3A0F"/>
    <w:rsid w:val="00FE3BB5"/>
    <w:rsid w:val="00FE46B9"/>
    <w:rsid w:val="00FE4CB8"/>
    <w:rsid w:val="00FE50C3"/>
    <w:rsid w:val="00FE582E"/>
    <w:rsid w:val="00FE5B3D"/>
    <w:rsid w:val="00FE5F36"/>
    <w:rsid w:val="00FE61DD"/>
    <w:rsid w:val="00FE7ADD"/>
    <w:rsid w:val="00FF0915"/>
    <w:rsid w:val="00FF0A4A"/>
    <w:rsid w:val="00FF0AF2"/>
    <w:rsid w:val="00FF0C49"/>
    <w:rsid w:val="00FF4566"/>
    <w:rsid w:val="00FF52E9"/>
    <w:rsid w:val="00FF5624"/>
    <w:rsid w:val="00FF6B0D"/>
    <w:rsid w:val="00FF7478"/>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D2EE6"/>
  <w15:docId w15:val="{938E10A8-1CB2-4D6D-808A-D47EFDCA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8A5"/>
    <w:rPr>
      <w:rFonts w:ascii="Arial" w:hAnsi="Arial"/>
      <w:sz w:val="22"/>
    </w:rPr>
  </w:style>
  <w:style w:type="paragraph" w:styleId="Heading1">
    <w:name w:val="heading 1"/>
    <w:basedOn w:val="Normal"/>
    <w:next w:val="Normal"/>
    <w:qFormat/>
    <w:rsid w:val="003B23F3"/>
    <w:pPr>
      <w:keepNext/>
      <w:numPr>
        <w:numId w:val="5"/>
      </w:numPr>
      <w:spacing w:before="240" w:after="240"/>
      <w:outlineLvl w:val="0"/>
    </w:pPr>
    <w:rPr>
      <w:b/>
      <w:kern w:val="28"/>
    </w:rPr>
  </w:style>
  <w:style w:type="paragraph" w:styleId="Heading2">
    <w:name w:val="heading 2"/>
    <w:basedOn w:val="Normal"/>
    <w:next w:val="Normal"/>
    <w:link w:val="Heading2Char"/>
    <w:qFormat/>
    <w:rsid w:val="00ED78A5"/>
    <w:pPr>
      <w:keepNext/>
      <w:numPr>
        <w:ilvl w:val="1"/>
        <w:numId w:val="5"/>
      </w:numPr>
      <w:spacing w:before="240" w:after="60"/>
      <w:outlineLvl w:val="1"/>
    </w:pPr>
    <w:rPr>
      <w:b/>
      <w:i/>
      <w:sz w:val="24"/>
    </w:rPr>
  </w:style>
  <w:style w:type="paragraph" w:styleId="Heading3">
    <w:name w:val="heading 3"/>
    <w:basedOn w:val="Normal"/>
    <w:next w:val="Normal"/>
    <w:qFormat/>
    <w:rsid w:val="00ED78A5"/>
    <w:pPr>
      <w:keepNext/>
      <w:numPr>
        <w:ilvl w:val="2"/>
        <w:numId w:val="5"/>
      </w:numPr>
      <w:spacing w:before="240" w:after="60"/>
      <w:outlineLvl w:val="2"/>
    </w:pPr>
    <w:rPr>
      <w:b/>
      <w:sz w:val="24"/>
    </w:rPr>
  </w:style>
  <w:style w:type="paragraph" w:styleId="Heading4">
    <w:name w:val="heading 4"/>
    <w:basedOn w:val="Normal"/>
    <w:next w:val="Normal"/>
    <w:link w:val="Heading4Char"/>
    <w:uiPriority w:val="9"/>
    <w:semiHidden/>
    <w:unhideWhenUsed/>
    <w:qFormat/>
    <w:rsid w:val="00B21F04"/>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1F04"/>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1F0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1F0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1F04"/>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21F04"/>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link w:val="FooterChar"/>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basedOn w:val="Normal"/>
    <w:uiPriority w:val="34"/>
    <w:qFormat/>
    <w:rsid w:val="00D3624A"/>
    <w:pPr>
      <w:ind w:left="720"/>
      <w:contextualSpacing/>
    </w:pPr>
  </w:style>
  <w:style w:type="character" w:customStyle="1" w:styleId="FooterChar">
    <w:name w:val="Footer Char"/>
    <w:basedOn w:val="DefaultParagraphFont"/>
    <w:link w:val="Footer"/>
    <w:rsid w:val="00613B66"/>
    <w:rPr>
      <w:rFonts w:ascii="Arial" w:hAnsi="Arial"/>
      <w:sz w:val="22"/>
    </w:rPr>
  </w:style>
  <w:style w:type="table" w:styleId="TableGrid">
    <w:name w:val="Table Grid"/>
    <w:basedOn w:val="TableNormal"/>
    <w:uiPriority w:val="59"/>
    <w:rsid w:val="0089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3A3"/>
    <w:rPr>
      <w:sz w:val="16"/>
      <w:szCs w:val="16"/>
    </w:rPr>
  </w:style>
  <w:style w:type="paragraph" w:styleId="CommentText">
    <w:name w:val="annotation text"/>
    <w:basedOn w:val="Normal"/>
    <w:link w:val="CommentTextChar"/>
    <w:uiPriority w:val="99"/>
    <w:semiHidden/>
    <w:unhideWhenUsed/>
    <w:rsid w:val="004263A3"/>
    <w:rPr>
      <w:sz w:val="20"/>
    </w:rPr>
  </w:style>
  <w:style w:type="character" w:customStyle="1" w:styleId="CommentTextChar">
    <w:name w:val="Comment Text Char"/>
    <w:basedOn w:val="DefaultParagraphFont"/>
    <w:link w:val="CommentText"/>
    <w:uiPriority w:val="99"/>
    <w:semiHidden/>
    <w:rsid w:val="004263A3"/>
    <w:rPr>
      <w:rFonts w:ascii="Arial" w:hAnsi="Arial"/>
    </w:rPr>
  </w:style>
  <w:style w:type="paragraph" w:styleId="CommentSubject">
    <w:name w:val="annotation subject"/>
    <w:basedOn w:val="CommentText"/>
    <w:next w:val="CommentText"/>
    <w:link w:val="CommentSubjectChar"/>
    <w:uiPriority w:val="99"/>
    <w:semiHidden/>
    <w:unhideWhenUsed/>
    <w:rsid w:val="004263A3"/>
    <w:rPr>
      <w:b/>
      <w:bCs/>
    </w:rPr>
  </w:style>
  <w:style w:type="character" w:customStyle="1" w:styleId="CommentSubjectChar">
    <w:name w:val="Comment Subject Char"/>
    <w:basedOn w:val="CommentTextChar"/>
    <w:link w:val="CommentSubject"/>
    <w:uiPriority w:val="99"/>
    <w:semiHidden/>
    <w:rsid w:val="004263A3"/>
    <w:rPr>
      <w:rFonts w:ascii="Arial" w:hAnsi="Arial"/>
      <w:b/>
      <w:bCs/>
    </w:rPr>
  </w:style>
  <w:style w:type="character" w:customStyle="1" w:styleId="longtext">
    <w:name w:val="long_text"/>
    <w:basedOn w:val="DefaultParagraphFont"/>
    <w:rsid w:val="00B66508"/>
  </w:style>
  <w:style w:type="paragraph" w:styleId="NormalWeb">
    <w:name w:val="Normal (Web)"/>
    <w:basedOn w:val="Normal"/>
    <w:uiPriority w:val="99"/>
    <w:semiHidden/>
    <w:unhideWhenUsed/>
    <w:rsid w:val="005D7D99"/>
    <w:pPr>
      <w:spacing w:before="100" w:beforeAutospacing="1" w:after="100" w:afterAutospacing="1"/>
    </w:pPr>
    <w:rPr>
      <w:rFonts w:ascii="Times" w:hAnsi="Times"/>
      <w:sz w:val="20"/>
      <w:lang w:val="en-US" w:eastAsia="en-US"/>
    </w:rPr>
  </w:style>
  <w:style w:type="character" w:customStyle="1" w:styleId="Heading4Char">
    <w:name w:val="Heading 4 Char"/>
    <w:basedOn w:val="DefaultParagraphFont"/>
    <w:link w:val="Heading4"/>
    <w:uiPriority w:val="9"/>
    <w:semiHidden/>
    <w:rsid w:val="00B21F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21F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21F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21F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21F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21F04"/>
    <w:rPr>
      <w:rFonts w:asciiTheme="majorHAnsi" w:eastAsiaTheme="majorEastAsia" w:hAnsiTheme="majorHAnsi" w:cstheme="majorBidi"/>
      <w:i/>
      <w:iCs/>
      <w:color w:val="404040" w:themeColor="text1" w:themeTint="BF"/>
    </w:rPr>
  </w:style>
  <w:style w:type="character" w:customStyle="1" w:styleId="hps">
    <w:name w:val="hps"/>
    <w:basedOn w:val="DefaultParagraphFont"/>
    <w:rsid w:val="006D0901"/>
  </w:style>
  <w:style w:type="character" w:customStyle="1" w:styleId="apple-converted-space">
    <w:name w:val="apple-converted-space"/>
    <w:basedOn w:val="DefaultParagraphFont"/>
    <w:rsid w:val="006D0901"/>
  </w:style>
  <w:style w:type="character" w:styleId="Emphasis">
    <w:name w:val="Emphasis"/>
    <w:basedOn w:val="DefaultParagraphFont"/>
    <w:uiPriority w:val="20"/>
    <w:qFormat/>
    <w:rsid w:val="009657A4"/>
    <w:rPr>
      <w:i/>
      <w:iCs/>
    </w:rPr>
  </w:style>
  <w:style w:type="character" w:customStyle="1" w:styleId="yiv9500597805">
    <w:name w:val="yiv9500597805"/>
    <w:basedOn w:val="DefaultParagraphFont"/>
    <w:rsid w:val="00110DBE"/>
  </w:style>
  <w:style w:type="paragraph" w:styleId="EndnoteText">
    <w:name w:val="endnote text"/>
    <w:basedOn w:val="Normal"/>
    <w:link w:val="EndnoteTextChar"/>
    <w:uiPriority w:val="99"/>
    <w:semiHidden/>
    <w:unhideWhenUsed/>
    <w:rsid w:val="00BD610A"/>
    <w:rPr>
      <w:sz w:val="20"/>
    </w:rPr>
  </w:style>
  <w:style w:type="character" w:customStyle="1" w:styleId="EndnoteTextChar">
    <w:name w:val="Endnote Text Char"/>
    <w:basedOn w:val="DefaultParagraphFont"/>
    <w:link w:val="EndnoteText"/>
    <w:uiPriority w:val="99"/>
    <w:semiHidden/>
    <w:rsid w:val="00BD610A"/>
    <w:rPr>
      <w:rFonts w:ascii="Arial" w:hAnsi="Arial"/>
    </w:rPr>
  </w:style>
  <w:style w:type="character" w:styleId="EndnoteReference">
    <w:name w:val="endnote reference"/>
    <w:basedOn w:val="DefaultParagraphFont"/>
    <w:uiPriority w:val="99"/>
    <w:semiHidden/>
    <w:unhideWhenUsed/>
    <w:rsid w:val="00BD610A"/>
    <w:rPr>
      <w:vertAlign w:val="superscript"/>
    </w:rPr>
  </w:style>
  <w:style w:type="paragraph" w:styleId="FootnoteText">
    <w:name w:val="footnote text"/>
    <w:basedOn w:val="Normal"/>
    <w:link w:val="FootnoteTextChar"/>
    <w:uiPriority w:val="99"/>
    <w:unhideWhenUsed/>
    <w:rsid w:val="0012335A"/>
    <w:rPr>
      <w:sz w:val="20"/>
    </w:rPr>
  </w:style>
  <w:style w:type="character" w:customStyle="1" w:styleId="FootnoteTextChar">
    <w:name w:val="Footnote Text Char"/>
    <w:basedOn w:val="DefaultParagraphFont"/>
    <w:link w:val="FootnoteText"/>
    <w:uiPriority w:val="99"/>
    <w:rsid w:val="0012335A"/>
    <w:rPr>
      <w:rFonts w:ascii="Arial" w:hAnsi="Arial"/>
    </w:rPr>
  </w:style>
  <w:style w:type="character" w:styleId="FootnoteReference">
    <w:name w:val="footnote reference"/>
    <w:basedOn w:val="DefaultParagraphFont"/>
    <w:uiPriority w:val="99"/>
    <w:semiHidden/>
    <w:unhideWhenUsed/>
    <w:rsid w:val="0012335A"/>
    <w:rPr>
      <w:vertAlign w:val="superscript"/>
    </w:rPr>
  </w:style>
  <w:style w:type="paragraph" w:styleId="Revision">
    <w:name w:val="Revision"/>
    <w:hidden/>
    <w:uiPriority w:val="99"/>
    <w:semiHidden/>
    <w:rsid w:val="000F350B"/>
    <w:rPr>
      <w:rFonts w:ascii="Arial" w:hAnsi="Arial"/>
      <w:sz w:val="22"/>
    </w:rPr>
  </w:style>
  <w:style w:type="character" w:customStyle="1" w:styleId="Heading2Char">
    <w:name w:val="Heading 2 Char"/>
    <w:basedOn w:val="DefaultParagraphFont"/>
    <w:link w:val="Heading2"/>
    <w:rsid w:val="003F265D"/>
    <w:rPr>
      <w:rFonts w:ascii="Arial" w:hAnsi="Arial"/>
      <w:b/>
      <w:i/>
      <w:sz w:val="24"/>
    </w:rPr>
  </w:style>
  <w:style w:type="paragraph" w:customStyle="1" w:styleId="Default">
    <w:name w:val="Default"/>
    <w:rsid w:val="00DA3457"/>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0494">
      <w:bodyDiv w:val="1"/>
      <w:marLeft w:val="0"/>
      <w:marRight w:val="0"/>
      <w:marTop w:val="0"/>
      <w:marBottom w:val="0"/>
      <w:divBdr>
        <w:top w:val="none" w:sz="0" w:space="0" w:color="auto"/>
        <w:left w:val="none" w:sz="0" w:space="0" w:color="auto"/>
        <w:bottom w:val="none" w:sz="0" w:space="0" w:color="auto"/>
        <w:right w:val="none" w:sz="0" w:space="0" w:color="auto"/>
      </w:divBdr>
      <w:divsChild>
        <w:div w:id="957838147">
          <w:marLeft w:val="0"/>
          <w:marRight w:val="0"/>
          <w:marTop w:val="0"/>
          <w:marBottom w:val="0"/>
          <w:divBdr>
            <w:top w:val="none" w:sz="0" w:space="0" w:color="auto"/>
            <w:left w:val="none" w:sz="0" w:space="0" w:color="auto"/>
            <w:bottom w:val="none" w:sz="0" w:space="0" w:color="auto"/>
            <w:right w:val="none" w:sz="0" w:space="0" w:color="auto"/>
          </w:divBdr>
          <w:divsChild>
            <w:div w:id="1324891205">
              <w:marLeft w:val="0"/>
              <w:marRight w:val="0"/>
              <w:marTop w:val="0"/>
              <w:marBottom w:val="0"/>
              <w:divBdr>
                <w:top w:val="none" w:sz="0" w:space="0" w:color="auto"/>
                <w:left w:val="none" w:sz="0" w:space="0" w:color="auto"/>
                <w:bottom w:val="none" w:sz="0" w:space="0" w:color="auto"/>
                <w:right w:val="none" w:sz="0" w:space="0" w:color="auto"/>
              </w:divBdr>
              <w:divsChild>
                <w:div w:id="4377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6739">
      <w:bodyDiv w:val="1"/>
      <w:marLeft w:val="0"/>
      <w:marRight w:val="0"/>
      <w:marTop w:val="0"/>
      <w:marBottom w:val="0"/>
      <w:divBdr>
        <w:top w:val="none" w:sz="0" w:space="0" w:color="auto"/>
        <w:left w:val="none" w:sz="0" w:space="0" w:color="auto"/>
        <w:bottom w:val="none" w:sz="0" w:space="0" w:color="auto"/>
        <w:right w:val="none" w:sz="0" w:space="0" w:color="auto"/>
      </w:divBdr>
    </w:div>
    <w:div w:id="400979649">
      <w:bodyDiv w:val="1"/>
      <w:marLeft w:val="0"/>
      <w:marRight w:val="0"/>
      <w:marTop w:val="0"/>
      <w:marBottom w:val="0"/>
      <w:divBdr>
        <w:top w:val="none" w:sz="0" w:space="0" w:color="auto"/>
        <w:left w:val="none" w:sz="0" w:space="0" w:color="auto"/>
        <w:bottom w:val="none" w:sz="0" w:space="0" w:color="auto"/>
        <w:right w:val="none" w:sz="0" w:space="0" w:color="auto"/>
      </w:divBdr>
      <w:divsChild>
        <w:div w:id="141846803">
          <w:marLeft w:val="0"/>
          <w:marRight w:val="0"/>
          <w:marTop w:val="0"/>
          <w:marBottom w:val="0"/>
          <w:divBdr>
            <w:top w:val="none" w:sz="0" w:space="0" w:color="auto"/>
            <w:left w:val="none" w:sz="0" w:space="0" w:color="auto"/>
            <w:bottom w:val="none" w:sz="0" w:space="0" w:color="auto"/>
            <w:right w:val="none" w:sz="0" w:space="0" w:color="auto"/>
          </w:divBdr>
          <w:divsChild>
            <w:div w:id="770399882">
              <w:marLeft w:val="0"/>
              <w:marRight w:val="0"/>
              <w:marTop w:val="0"/>
              <w:marBottom w:val="0"/>
              <w:divBdr>
                <w:top w:val="none" w:sz="0" w:space="0" w:color="auto"/>
                <w:left w:val="none" w:sz="0" w:space="0" w:color="auto"/>
                <w:bottom w:val="none" w:sz="0" w:space="0" w:color="auto"/>
                <w:right w:val="none" w:sz="0" w:space="0" w:color="auto"/>
              </w:divBdr>
              <w:divsChild>
                <w:div w:id="21009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094">
          <w:marLeft w:val="0"/>
          <w:marRight w:val="0"/>
          <w:marTop w:val="0"/>
          <w:marBottom w:val="0"/>
          <w:divBdr>
            <w:top w:val="none" w:sz="0" w:space="0" w:color="auto"/>
            <w:left w:val="none" w:sz="0" w:space="0" w:color="auto"/>
            <w:bottom w:val="none" w:sz="0" w:space="0" w:color="auto"/>
            <w:right w:val="none" w:sz="0" w:space="0" w:color="auto"/>
          </w:divBdr>
          <w:divsChild>
            <w:div w:id="811753828">
              <w:marLeft w:val="0"/>
              <w:marRight w:val="0"/>
              <w:marTop w:val="0"/>
              <w:marBottom w:val="0"/>
              <w:divBdr>
                <w:top w:val="none" w:sz="0" w:space="0" w:color="auto"/>
                <w:left w:val="none" w:sz="0" w:space="0" w:color="auto"/>
                <w:bottom w:val="none" w:sz="0" w:space="0" w:color="auto"/>
                <w:right w:val="none" w:sz="0" w:space="0" w:color="auto"/>
              </w:divBdr>
              <w:divsChild>
                <w:div w:id="804392038">
                  <w:marLeft w:val="0"/>
                  <w:marRight w:val="0"/>
                  <w:marTop w:val="0"/>
                  <w:marBottom w:val="0"/>
                  <w:divBdr>
                    <w:top w:val="none" w:sz="0" w:space="0" w:color="auto"/>
                    <w:left w:val="none" w:sz="0" w:space="0" w:color="auto"/>
                    <w:bottom w:val="none" w:sz="0" w:space="0" w:color="auto"/>
                    <w:right w:val="none" w:sz="0" w:space="0" w:color="auto"/>
                  </w:divBdr>
                </w:div>
              </w:divsChild>
            </w:div>
            <w:div w:id="477917008">
              <w:marLeft w:val="0"/>
              <w:marRight w:val="0"/>
              <w:marTop w:val="0"/>
              <w:marBottom w:val="0"/>
              <w:divBdr>
                <w:top w:val="none" w:sz="0" w:space="0" w:color="auto"/>
                <w:left w:val="none" w:sz="0" w:space="0" w:color="auto"/>
                <w:bottom w:val="none" w:sz="0" w:space="0" w:color="auto"/>
                <w:right w:val="none" w:sz="0" w:space="0" w:color="auto"/>
              </w:divBdr>
              <w:divsChild>
                <w:div w:id="1496797814">
                  <w:marLeft w:val="0"/>
                  <w:marRight w:val="0"/>
                  <w:marTop w:val="0"/>
                  <w:marBottom w:val="0"/>
                  <w:divBdr>
                    <w:top w:val="none" w:sz="0" w:space="0" w:color="auto"/>
                    <w:left w:val="none" w:sz="0" w:space="0" w:color="auto"/>
                    <w:bottom w:val="none" w:sz="0" w:space="0" w:color="auto"/>
                    <w:right w:val="none" w:sz="0" w:space="0" w:color="auto"/>
                  </w:divBdr>
                </w:div>
                <w:div w:id="3770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0851">
      <w:bodyDiv w:val="1"/>
      <w:marLeft w:val="0"/>
      <w:marRight w:val="0"/>
      <w:marTop w:val="0"/>
      <w:marBottom w:val="0"/>
      <w:divBdr>
        <w:top w:val="none" w:sz="0" w:space="0" w:color="auto"/>
        <w:left w:val="none" w:sz="0" w:space="0" w:color="auto"/>
        <w:bottom w:val="none" w:sz="0" w:space="0" w:color="auto"/>
        <w:right w:val="none" w:sz="0" w:space="0" w:color="auto"/>
      </w:divBdr>
      <w:divsChild>
        <w:div w:id="1414280547">
          <w:marLeft w:val="0"/>
          <w:marRight w:val="0"/>
          <w:marTop w:val="0"/>
          <w:marBottom w:val="0"/>
          <w:divBdr>
            <w:top w:val="none" w:sz="0" w:space="0" w:color="auto"/>
            <w:left w:val="none" w:sz="0" w:space="0" w:color="auto"/>
            <w:bottom w:val="none" w:sz="0" w:space="0" w:color="auto"/>
            <w:right w:val="none" w:sz="0" w:space="0" w:color="auto"/>
          </w:divBdr>
          <w:divsChild>
            <w:div w:id="500896071">
              <w:marLeft w:val="0"/>
              <w:marRight w:val="0"/>
              <w:marTop w:val="0"/>
              <w:marBottom w:val="0"/>
              <w:divBdr>
                <w:top w:val="none" w:sz="0" w:space="0" w:color="auto"/>
                <w:left w:val="none" w:sz="0" w:space="0" w:color="auto"/>
                <w:bottom w:val="none" w:sz="0" w:space="0" w:color="auto"/>
                <w:right w:val="none" w:sz="0" w:space="0" w:color="auto"/>
              </w:divBdr>
              <w:divsChild>
                <w:div w:id="978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2503">
      <w:bodyDiv w:val="1"/>
      <w:marLeft w:val="0"/>
      <w:marRight w:val="0"/>
      <w:marTop w:val="0"/>
      <w:marBottom w:val="0"/>
      <w:divBdr>
        <w:top w:val="none" w:sz="0" w:space="0" w:color="auto"/>
        <w:left w:val="none" w:sz="0" w:space="0" w:color="auto"/>
        <w:bottom w:val="none" w:sz="0" w:space="0" w:color="auto"/>
        <w:right w:val="none" w:sz="0" w:space="0" w:color="auto"/>
      </w:divBdr>
    </w:div>
    <w:div w:id="739983864">
      <w:bodyDiv w:val="1"/>
      <w:marLeft w:val="0"/>
      <w:marRight w:val="0"/>
      <w:marTop w:val="0"/>
      <w:marBottom w:val="0"/>
      <w:divBdr>
        <w:top w:val="none" w:sz="0" w:space="0" w:color="auto"/>
        <w:left w:val="none" w:sz="0" w:space="0" w:color="auto"/>
        <w:bottom w:val="none" w:sz="0" w:space="0" w:color="auto"/>
        <w:right w:val="none" w:sz="0" w:space="0" w:color="auto"/>
      </w:divBdr>
    </w:div>
    <w:div w:id="867907911">
      <w:bodyDiv w:val="1"/>
      <w:marLeft w:val="0"/>
      <w:marRight w:val="0"/>
      <w:marTop w:val="0"/>
      <w:marBottom w:val="0"/>
      <w:divBdr>
        <w:top w:val="none" w:sz="0" w:space="0" w:color="auto"/>
        <w:left w:val="none" w:sz="0" w:space="0" w:color="auto"/>
        <w:bottom w:val="none" w:sz="0" w:space="0" w:color="auto"/>
        <w:right w:val="none" w:sz="0" w:space="0" w:color="auto"/>
      </w:divBdr>
      <w:divsChild>
        <w:div w:id="2080249108">
          <w:marLeft w:val="0"/>
          <w:marRight w:val="0"/>
          <w:marTop w:val="0"/>
          <w:marBottom w:val="0"/>
          <w:divBdr>
            <w:top w:val="none" w:sz="0" w:space="0" w:color="auto"/>
            <w:left w:val="none" w:sz="0" w:space="0" w:color="auto"/>
            <w:bottom w:val="none" w:sz="0" w:space="0" w:color="auto"/>
            <w:right w:val="none" w:sz="0" w:space="0" w:color="auto"/>
          </w:divBdr>
          <w:divsChild>
            <w:div w:id="1190411301">
              <w:marLeft w:val="0"/>
              <w:marRight w:val="0"/>
              <w:marTop w:val="0"/>
              <w:marBottom w:val="0"/>
              <w:divBdr>
                <w:top w:val="none" w:sz="0" w:space="0" w:color="auto"/>
                <w:left w:val="none" w:sz="0" w:space="0" w:color="auto"/>
                <w:bottom w:val="none" w:sz="0" w:space="0" w:color="auto"/>
                <w:right w:val="none" w:sz="0" w:space="0" w:color="auto"/>
              </w:divBdr>
              <w:divsChild>
                <w:div w:id="21007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363">
          <w:marLeft w:val="0"/>
          <w:marRight w:val="0"/>
          <w:marTop w:val="0"/>
          <w:marBottom w:val="0"/>
          <w:divBdr>
            <w:top w:val="none" w:sz="0" w:space="0" w:color="auto"/>
            <w:left w:val="none" w:sz="0" w:space="0" w:color="auto"/>
            <w:bottom w:val="none" w:sz="0" w:space="0" w:color="auto"/>
            <w:right w:val="none" w:sz="0" w:space="0" w:color="auto"/>
          </w:divBdr>
          <w:divsChild>
            <w:div w:id="677737808">
              <w:marLeft w:val="0"/>
              <w:marRight w:val="0"/>
              <w:marTop w:val="0"/>
              <w:marBottom w:val="0"/>
              <w:divBdr>
                <w:top w:val="none" w:sz="0" w:space="0" w:color="auto"/>
                <w:left w:val="none" w:sz="0" w:space="0" w:color="auto"/>
                <w:bottom w:val="none" w:sz="0" w:space="0" w:color="auto"/>
                <w:right w:val="none" w:sz="0" w:space="0" w:color="auto"/>
              </w:divBdr>
              <w:divsChild>
                <w:div w:id="1058747620">
                  <w:marLeft w:val="0"/>
                  <w:marRight w:val="0"/>
                  <w:marTop w:val="0"/>
                  <w:marBottom w:val="0"/>
                  <w:divBdr>
                    <w:top w:val="none" w:sz="0" w:space="0" w:color="auto"/>
                    <w:left w:val="none" w:sz="0" w:space="0" w:color="auto"/>
                    <w:bottom w:val="none" w:sz="0" w:space="0" w:color="auto"/>
                    <w:right w:val="none" w:sz="0" w:space="0" w:color="auto"/>
                  </w:divBdr>
                </w:div>
              </w:divsChild>
            </w:div>
            <w:div w:id="1165322214">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
                <w:div w:id="618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8926">
      <w:bodyDiv w:val="1"/>
      <w:marLeft w:val="0"/>
      <w:marRight w:val="0"/>
      <w:marTop w:val="0"/>
      <w:marBottom w:val="0"/>
      <w:divBdr>
        <w:top w:val="none" w:sz="0" w:space="0" w:color="auto"/>
        <w:left w:val="none" w:sz="0" w:space="0" w:color="auto"/>
        <w:bottom w:val="none" w:sz="0" w:space="0" w:color="auto"/>
        <w:right w:val="none" w:sz="0" w:space="0" w:color="auto"/>
      </w:divBdr>
    </w:div>
    <w:div w:id="940644778">
      <w:bodyDiv w:val="1"/>
      <w:marLeft w:val="0"/>
      <w:marRight w:val="0"/>
      <w:marTop w:val="0"/>
      <w:marBottom w:val="0"/>
      <w:divBdr>
        <w:top w:val="none" w:sz="0" w:space="0" w:color="auto"/>
        <w:left w:val="none" w:sz="0" w:space="0" w:color="auto"/>
        <w:bottom w:val="none" w:sz="0" w:space="0" w:color="auto"/>
        <w:right w:val="none" w:sz="0" w:space="0" w:color="auto"/>
      </w:divBdr>
      <w:divsChild>
        <w:div w:id="303589752">
          <w:marLeft w:val="0"/>
          <w:marRight w:val="0"/>
          <w:marTop w:val="0"/>
          <w:marBottom w:val="0"/>
          <w:divBdr>
            <w:top w:val="none" w:sz="0" w:space="0" w:color="auto"/>
            <w:left w:val="none" w:sz="0" w:space="0" w:color="auto"/>
            <w:bottom w:val="none" w:sz="0" w:space="0" w:color="auto"/>
            <w:right w:val="none" w:sz="0" w:space="0" w:color="auto"/>
          </w:divBdr>
          <w:divsChild>
            <w:div w:id="102960376">
              <w:marLeft w:val="0"/>
              <w:marRight w:val="0"/>
              <w:marTop w:val="0"/>
              <w:marBottom w:val="0"/>
              <w:divBdr>
                <w:top w:val="none" w:sz="0" w:space="0" w:color="auto"/>
                <w:left w:val="none" w:sz="0" w:space="0" w:color="auto"/>
                <w:bottom w:val="none" w:sz="0" w:space="0" w:color="auto"/>
                <w:right w:val="none" w:sz="0" w:space="0" w:color="auto"/>
              </w:divBdr>
              <w:divsChild>
                <w:div w:id="16758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1511">
      <w:bodyDiv w:val="1"/>
      <w:marLeft w:val="0"/>
      <w:marRight w:val="0"/>
      <w:marTop w:val="0"/>
      <w:marBottom w:val="0"/>
      <w:divBdr>
        <w:top w:val="none" w:sz="0" w:space="0" w:color="auto"/>
        <w:left w:val="none" w:sz="0" w:space="0" w:color="auto"/>
        <w:bottom w:val="none" w:sz="0" w:space="0" w:color="auto"/>
        <w:right w:val="none" w:sz="0" w:space="0" w:color="auto"/>
      </w:divBdr>
      <w:divsChild>
        <w:div w:id="1630546535">
          <w:marLeft w:val="0"/>
          <w:marRight w:val="0"/>
          <w:marTop w:val="0"/>
          <w:marBottom w:val="0"/>
          <w:divBdr>
            <w:top w:val="none" w:sz="0" w:space="0" w:color="auto"/>
            <w:left w:val="none" w:sz="0" w:space="0" w:color="auto"/>
            <w:bottom w:val="none" w:sz="0" w:space="0" w:color="auto"/>
            <w:right w:val="none" w:sz="0" w:space="0" w:color="auto"/>
          </w:divBdr>
          <w:divsChild>
            <w:div w:id="1121923912">
              <w:marLeft w:val="0"/>
              <w:marRight w:val="0"/>
              <w:marTop w:val="0"/>
              <w:marBottom w:val="0"/>
              <w:divBdr>
                <w:top w:val="none" w:sz="0" w:space="0" w:color="auto"/>
                <w:left w:val="none" w:sz="0" w:space="0" w:color="auto"/>
                <w:bottom w:val="none" w:sz="0" w:space="0" w:color="auto"/>
                <w:right w:val="none" w:sz="0" w:space="0" w:color="auto"/>
              </w:divBdr>
              <w:divsChild>
                <w:div w:id="1744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377">
      <w:bodyDiv w:val="1"/>
      <w:marLeft w:val="0"/>
      <w:marRight w:val="0"/>
      <w:marTop w:val="0"/>
      <w:marBottom w:val="0"/>
      <w:divBdr>
        <w:top w:val="none" w:sz="0" w:space="0" w:color="auto"/>
        <w:left w:val="none" w:sz="0" w:space="0" w:color="auto"/>
        <w:bottom w:val="none" w:sz="0" w:space="0" w:color="auto"/>
        <w:right w:val="none" w:sz="0" w:space="0" w:color="auto"/>
      </w:divBdr>
    </w:div>
    <w:div w:id="1654219657">
      <w:bodyDiv w:val="1"/>
      <w:marLeft w:val="0"/>
      <w:marRight w:val="0"/>
      <w:marTop w:val="0"/>
      <w:marBottom w:val="0"/>
      <w:divBdr>
        <w:top w:val="none" w:sz="0" w:space="0" w:color="auto"/>
        <w:left w:val="none" w:sz="0" w:space="0" w:color="auto"/>
        <w:bottom w:val="none" w:sz="0" w:space="0" w:color="auto"/>
        <w:right w:val="none" w:sz="0" w:space="0" w:color="auto"/>
      </w:divBdr>
      <w:divsChild>
        <w:div w:id="1405376237">
          <w:marLeft w:val="0"/>
          <w:marRight w:val="0"/>
          <w:marTop w:val="0"/>
          <w:marBottom w:val="0"/>
          <w:divBdr>
            <w:top w:val="none" w:sz="0" w:space="0" w:color="auto"/>
            <w:left w:val="none" w:sz="0" w:space="0" w:color="auto"/>
            <w:bottom w:val="none" w:sz="0" w:space="0" w:color="auto"/>
            <w:right w:val="none" w:sz="0" w:space="0" w:color="auto"/>
          </w:divBdr>
          <w:divsChild>
            <w:div w:id="1052271732">
              <w:marLeft w:val="0"/>
              <w:marRight w:val="0"/>
              <w:marTop w:val="0"/>
              <w:marBottom w:val="0"/>
              <w:divBdr>
                <w:top w:val="none" w:sz="0" w:space="0" w:color="auto"/>
                <w:left w:val="none" w:sz="0" w:space="0" w:color="auto"/>
                <w:bottom w:val="none" w:sz="0" w:space="0" w:color="auto"/>
                <w:right w:val="none" w:sz="0" w:space="0" w:color="auto"/>
              </w:divBdr>
              <w:divsChild>
                <w:div w:id="888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9042">
      <w:bodyDiv w:val="1"/>
      <w:marLeft w:val="0"/>
      <w:marRight w:val="0"/>
      <w:marTop w:val="0"/>
      <w:marBottom w:val="0"/>
      <w:divBdr>
        <w:top w:val="none" w:sz="0" w:space="0" w:color="auto"/>
        <w:left w:val="none" w:sz="0" w:space="0" w:color="auto"/>
        <w:bottom w:val="none" w:sz="0" w:space="0" w:color="auto"/>
        <w:right w:val="none" w:sz="0" w:space="0" w:color="auto"/>
      </w:divBdr>
      <w:divsChild>
        <w:div w:id="217204524">
          <w:marLeft w:val="0"/>
          <w:marRight w:val="0"/>
          <w:marTop w:val="0"/>
          <w:marBottom w:val="0"/>
          <w:divBdr>
            <w:top w:val="none" w:sz="0" w:space="0" w:color="auto"/>
            <w:left w:val="none" w:sz="0" w:space="0" w:color="auto"/>
            <w:bottom w:val="none" w:sz="0" w:space="0" w:color="auto"/>
            <w:right w:val="none" w:sz="0" w:space="0" w:color="auto"/>
          </w:divBdr>
          <w:divsChild>
            <w:div w:id="1642073429">
              <w:marLeft w:val="0"/>
              <w:marRight w:val="0"/>
              <w:marTop w:val="0"/>
              <w:marBottom w:val="0"/>
              <w:divBdr>
                <w:top w:val="none" w:sz="0" w:space="0" w:color="auto"/>
                <w:left w:val="none" w:sz="0" w:space="0" w:color="auto"/>
                <w:bottom w:val="none" w:sz="0" w:space="0" w:color="auto"/>
                <w:right w:val="none" w:sz="0" w:space="0" w:color="auto"/>
              </w:divBdr>
              <w:divsChild>
                <w:div w:id="1896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_kat\Documents\Server\Gutachtervertr&#228;ge\Anush\2015-02-10_TOR_CO_MMIS_A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08B81-ABF4-4368-91E0-FFC5F4F0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2015-02-10_TOR_CO_MMIS_AD</Template>
  <TotalTime>0</TotalTime>
  <Pages>5</Pages>
  <Words>1511</Words>
  <Characters>8613</Characters>
  <Application>Microsoft Office Word</Application>
  <DocSecurity>0</DocSecurity>
  <Lines>71</Lines>
  <Paragraphs>20</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Form 41-5-3-de, TORKZE, Stand Januar 2011</vt:lpstr>
      <vt:lpstr>Form 41-5-3-de, TORKZE, Stand Januar 2011</vt:lpstr>
      <vt:lpstr>Form 41-5-3-de, TORKZE, Stand Januar 2011</vt:lpstr>
    </vt:vector>
  </TitlesOfParts>
  <Company>Deutsche Gesellschaft für Internationale Zusammenarbeit (GIZ) GmbH</Company>
  <LinksUpToDate>false</LinksUpToDate>
  <CharactersWithSpaces>10104</CharactersWithSpaces>
  <SharedDoc>false</SharedDoc>
  <HLinks>
    <vt:vector size="12" baseType="variant">
      <vt:variant>
        <vt:i4>2555924</vt:i4>
      </vt:variant>
      <vt:variant>
        <vt:i4>1549</vt:i4>
      </vt:variant>
      <vt:variant>
        <vt:i4>1026</vt:i4>
      </vt:variant>
      <vt:variant>
        <vt:i4>1</vt:i4>
      </vt:variant>
      <vt:variant>
        <vt:lpwstr>..\GTZ-Logo_NEU\gtzlogo-standard-sw.gif</vt:lpwstr>
      </vt:variant>
      <vt:variant>
        <vt:lpwstr/>
      </vt:variant>
      <vt:variant>
        <vt:i4>3145825</vt:i4>
      </vt:variant>
      <vt:variant>
        <vt:i4>1612</vt:i4>
      </vt:variant>
      <vt:variant>
        <vt:i4>1025</vt:i4>
      </vt:variant>
      <vt:variant>
        <vt:i4>1</vt:i4>
      </vt:variant>
      <vt:variant>
        <vt:lpwstr>..\Formulare_in_Bearbeitung\gtzlogo-standard-sw.gif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Katrin Schäfer</dc:creator>
  <cp:lastModifiedBy>Bonifassi, Pierre GIZ AM</cp:lastModifiedBy>
  <cp:revision>2</cp:revision>
  <cp:lastPrinted>2015-11-25T11:53:00Z</cp:lastPrinted>
  <dcterms:created xsi:type="dcterms:W3CDTF">2019-01-11T11:06:00Z</dcterms:created>
  <dcterms:modified xsi:type="dcterms:W3CDTF">2019-01-11T11:06:00Z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